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5A2" w:rsidRPr="007405A2" w:rsidRDefault="007405A2" w:rsidP="007405A2">
      <w:pPr>
        <w:spacing w:after="0"/>
        <w:jc w:val="center"/>
        <w:rPr>
          <w:b/>
        </w:rPr>
      </w:pPr>
      <w:r w:rsidRPr="007405A2">
        <w:rPr>
          <w:b/>
          <w:noProof/>
        </w:rPr>
        <w:drawing>
          <wp:anchor distT="0" distB="0" distL="133350" distR="123190" simplePos="0" relativeHeight="251659264" behindDoc="0" locked="0" layoutInCell="1" allowOverlap="1">
            <wp:simplePos x="0" y="0"/>
            <wp:positionH relativeFrom="column">
              <wp:posOffset>-52705</wp:posOffset>
            </wp:positionH>
            <wp:positionV relativeFrom="paragraph">
              <wp:posOffset>83820</wp:posOffset>
            </wp:positionV>
            <wp:extent cx="1009650" cy="977900"/>
            <wp:effectExtent l="0" t="0" r="0" b="0"/>
            <wp:wrapSquare wrapText="bothSides"/>
            <wp:docPr id="1" name="Picture 2" descr="image0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image001_"/>
                    <pic:cNvPicPr>
                      <a:picLocks noChangeAspect="1" noChangeArrowheads="1"/>
                    </pic:cNvPicPr>
                  </pic:nvPicPr>
                  <pic:blipFill>
                    <a:blip r:embed="rId5" cstate="print"/>
                    <a:stretch>
                      <a:fillRect/>
                    </a:stretch>
                  </pic:blipFill>
                  <pic:spPr bwMode="auto">
                    <a:xfrm>
                      <a:off x="0" y="0"/>
                      <a:ext cx="1009650" cy="977900"/>
                    </a:xfrm>
                    <a:prstGeom prst="rect">
                      <a:avLst/>
                    </a:prstGeom>
                  </pic:spPr>
                </pic:pic>
              </a:graphicData>
            </a:graphic>
          </wp:anchor>
        </w:drawing>
      </w:r>
      <w:r w:rsidRPr="007405A2">
        <w:rPr>
          <w:b/>
          <w:color w:val="000000"/>
        </w:rPr>
        <w:t>ROMÂNIA</w:t>
      </w:r>
    </w:p>
    <w:p w:rsidR="007405A2" w:rsidRDefault="007405A2" w:rsidP="007405A2">
      <w:pPr>
        <w:spacing w:after="0"/>
        <w:jc w:val="center"/>
      </w:pPr>
      <w:r>
        <w:rPr>
          <w:b/>
          <w:color w:val="000000"/>
        </w:rPr>
        <w:t>CENTRUL JUDEŢEAN PENTRU CONSERVAREA</w:t>
      </w:r>
    </w:p>
    <w:p w:rsidR="007405A2" w:rsidRDefault="007405A2" w:rsidP="007405A2">
      <w:pPr>
        <w:spacing w:after="0"/>
        <w:jc w:val="center"/>
      </w:pPr>
      <w:r>
        <w:rPr>
          <w:b/>
          <w:color w:val="000000"/>
        </w:rPr>
        <w:t>ŞI PROMOVAREA CULTURII TRADIŢIONALE BOTOŞANI</w:t>
      </w:r>
    </w:p>
    <w:p w:rsidR="007405A2" w:rsidRDefault="007405A2" w:rsidP="007405A2">
      <w:pPr>
        <w:pStyle w:val="Header1"/>
        <w:spacing w:after="0"/>
        <w:jc w:val="center"/>
      </w:pPr>
      <w:r>
        <w:rPr>
          <w:lang w:val="ro-RO"/>
        </w:rPr>
        <w:t>Botoşani, str. Unirii nr. 10, Cod poştal 710233;</w:t>
      </w:r>
    </w:p>
    <w:p w:rsidR="007405A2" w:rsidRDefault="007405A2" w:rsidP="007405A2">
      <w:pPr>
        <w:pStyle w:val="Header1"/>
        <w:spacing w:after="0"/>
        <w:jc w:val="center"/>
      </w:pPr>
      <w:r>
        <w:rPr>
          <w:lang w:val="ro-RO"/>
        </w:rPr>
        <w:t>tel 0231-536322, fax 0231 – 515448;  Cod fiscal 3372238</w:t>
      </w:r>
    </w:p>
    <w:p w:rsidR="007405A2" w:rsidRDefault="007405A2" w:rsidP="007405A2">
      <w:pPr>
        <w:spacing w:after="0" w:line="240" w:lineRule="auto"/>
        <w:jc w:val="both"/>
        <w:rPr>
          <w:rFonts w:ascii="Times New Roman" w:eastAsia="Times New Roman" w:hAnsi="Times New Roman" w:cs="Times New Roman"/>
          <w:b/>
          <w:sz w:val="24"/>
        </w:rPr>
      </w:pPr>
      <w:r>
        <w:rPr>
          <w:color w:val="000000"/>
          <w:sz w:val="16"/>
          <w:szCs w:val="16"/>
        </w:rPr>
        <w:t xml:space="preserve">                                             e-mail: </w:t>
      </w:r>
      <w:hyperlink r:id="rId6">
        <w:r>
          <w:rPr>
            <w:rStyle w:val="LegturInternet"/>
            <w:rFonts w:ascii="Arial" w:hAnsi="Arial" w:cs="Arial"/>
            <w:iCs/>
            <w:sz w:val="18"/>
            <w:szCs w:val="16"/>
            <w:u w:val="none"/>
          </w:rPr>
          <w:t>centrul_creatiei_botosani@yahoo.com</w:t>
        </w:r>
      </w:hyperlink>
    </w:p>
    <w:p w:rsidR="007405A2" w:rsidRDefault="007405A2" w:rsidP="007405A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r>
    </w:p>
    <w:p w:rsidR="007405A2" w:rsidRDefault="007405A2" w:rsidP="007405A2">
      <w:pPr>
        <w:spacing w:after="0" w:line="240" w:lineRule="auto"/>
        <w:jc w:val="both"/>
        <w:rPr>
          <w:rFonts w:ascii="Calibri" w:eastAsia="Calibri" w:hAnsi="Calibri" w:cs="Calibri"/>
        </w:rPr>
      </w:pPr>
    </w:p>
    <w:p w:rsidR="007405A2" w:rsidRDefault="007405A2" w:rsidP="007405A2">
      <w:pPr>
        <w:spacing w:after="0" w:line="240" w:lineRule="auto"/>
        <w:jc w:val="both"/>
        <w:rPr>
          <w:rFonts w:ascii="Calibri" w:eastAsia="Calibri" w:hAnsi="Calibri" w:cs="Calibri"/>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
    <w:p w:rsidR="007405A2" w:rsidRDefault="007405A2" w:rsidP="007405A2">
      <w:pPr>
        <w:spacing w:after="0" w:line="240" w:lineRule="auto"/>
        <w:jc w:val="both"/>
        <w:rPr>
          <w:rFonts w:ascii="Times New Roman" w:eastAsia="Times New Roman" w:hAnsi="Times New Roman" w:cs="Times New Roman"/>
          <w:b/>
          <w:sz w:val="24"/>
          <w:shd w:val="clear" w:color="auto" w:fill="FFFF00"/>
        </w:rPr>
      </w:pPr>
    </w:p>
    <w:p w:rsidR="007405A2" w:rsidRDefault="007405A2" w:rsidP="007405A2">
      <w:pPr>
        <w:jc w:val="center"/>
        <w:rPr>
          <w:rFonts w:ascii="Times New Roman" w:eastAsia="Times New Roman" w:hAnsi="Times New Roman" w:cs="Times New Roman"/>
          <w:b/>
          <w:sz w:val="24"/>
        </w:rPr>
      </w:pPr>
      <w:r>
        <w:rPr>
          <w:rFonts w:ascii="Times New Roman" w:eastAsia="Times New Roman" w:hAnsi="Times New Roman" w:cs="Times New Roman"/>
          <w:b/>
          <w:sz w:val="24"/>
        </w:rPr>
        <w:t>FESTIVALUL-CONCURS AL FANFARELOR</w:t>
      </w:r>
    </w:p>
    <w:p w:rsidR="007405A2" w:rsidRDefault="007405A2" w:rsidP="007405A2">
      <w:pPr>
        <w:jc w:val="center"/>
        <w:rPr>
          <w:rFonts w:ascii="Times New Roman" w:eastAsia="Times New Roman" w:hAnsi="Times New Roman" w:cs="Times New Roman"/>
          <w:b/>
          <w:sz w:val="24"/>
        </w:rPr>
      </w:pPr>
      <w:r>
        <w:rPr>
          <w:rFonts w:ascii="Times New Roman" w:eastAsia="Times New Roman" w:hAnsi="Times New Roman" w:cs="Times New Roman"/>
          <w:b/>
          <w:sz w:val="24"/>
        </w:rPr>
        <w:t>EDIȚIA A XV-A</w:t>
      </w:r>
    </w:p>
    <w:p w:rsidR="007405A2" w:rsidRDefault="008A6642" w:rsidP="007405A2">
      <w:pPr>
        <w:jc w:val="center"/>
        <w:rPr>
          <w:rFonts w:ascii="Times New Roman" w:eastAsia="Times New Roman" w:hAnsi="Times New Roman" w:cs="Times New Roman"/>
          <w:b/>
          <w:sz w:val="24"/>
        </w:rPr>
      </w:pPr>
      <w:r>
        <w:rPr>
          <w:rFonts w:ascii="Times New Roman" w:eastAsia="Times New Roman" w:hAnsi="Times New Roman" w:cs="Times New Roman"/>
          <w:b/>
          <w:sz w:val="24"/>
        </w:rPr>
        <w:t>8 august 2021, ora 12</w:t>
      </w:r>
      <w:r w:rsidR="007405A2">
        <w:rPr>
          <w:rFonts w:ascii="Times New Roman" w:eastAsia="Times New Roman" w:hAnsi="Times New Roman" w:cs="Times New Roman"/>
          <w:b/>
          <w:sz w:val="24"/>
        </w:rPr>
        <w:t>,00</w:t>
      </w:r>
    </w:p>
    <w:p w:rsidR="007405A2" w:rsidRDefault="008A6642" w:rsidP="007405A2">
      <w:pPr>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Botoșani, </w:t>
      </w:r>
      <w:r>
        <w:rPr>
          <w:rFonts w:ascii="Times New Roman" w:hAnsi="Times New Roman"/>
          <w:b/>
          <w:sz w:val="24"/>
          <w:szCs w:val="24"/>
        </w:rPr>
        <w:t>Parcul Mihai Eminescu</w:t>
      </w:r>
    </w:p>
    <w:p w:rsidR="007405A2" w:rsidRDefault="007405A2" w:rsidP="007405A2">
      <w:pPr>
        <w:rPr>
          <w:rFonts w:ascii="Times New Roman" w:eastAsia="Times New Roman" w:hAnsi="Times New Roman" w:cs="Times New Roman"/>
          <w:b/>
          <w:sz w:val="24"/>
        </w:rPr>
      </w:pPr>
    </w:p>
    <w:p w:rsidR="007405A2" w:rsidRDefault="007405A2" w:rsidP="007405A2">
      <w:pPr>
        <w:rPr>
          <w:rFonts w:ascii="Times New Roman" w:eastAsia="Times New Roman" w:hAnsi="Times New Roman" w:cs="Times New Roman"/>
          <w:b/>
          <w:sz w:val="24"/>
        </w:rPr>
      </w:pPr>
    </w:p>
    <w:p w:rsidR="007405A2" w:rsidRDefault="007405A2" w:rsidP="007405A2">
      <w:pPr>
        <w:rPr>
          <w:rFonts w:ascii="Times New Roman" w:eastAsia="Times New Roman" w:hAnsi="Times New Roman" w:cs="Times New Roman"/>
          <w:b/>
          <w:sz w:val="24"/>
        </w:rPr>
      </w:pPr>
    </w:p>
    <w:p w:rsidR="007405A2" w:rsidRDefault="007405A2" w:rsidP="007405A2">
      <w:pPr>
        <w:jc w:val="center"/>
        <w:rPr>
          <w:rFonts w:ascii="Times New Roman" w:eastAsia="Times New Roman" w:hAnsi="Times New Roman" w:cs="Times New Roman"/>
          <w:b/>
          <w:sz w:val="24"/>
        </w:rPr>
      </w:pPr>
      <w:r>
        <w:rPr>
          <w:rFonts w:ascii="Times New Roman" w:eastAsia="Times New Roman" w:hAnsi="Times New Roman" w:cs="Times New Roman"/>
          <w:b/>
          <w:sz w:val="24"/>
        </w:rPr>
        <w:t>REGULAMENT</w:t>
      </w:r>
    </w:p>
    <w:p w:rsidR="007405A2" w:rsidRDefault="007405A2" w:rsidP="007405A2">
      <w:pPr>
        <w:rPr>
          <w:rFonts w:ascii="Times New Roman" w:eastAsia="Times New Roman" w:hAnsi="Times New Roman" w:cs="Times New Roman"/>
          <w:sz w:val="24"/>
        </w:rPr>
      </w:pPr>
    </w:p>
    <w:p w:rsidR="007405A2" w:rsidRDefault="007405A2" w:rsidP="007405A2">
      <w:pPr>
        <w:rPr>
          <w:rFonts w:ascii="Times New Roman" w:eastAsia="Times New Roman" w:hAnsi="Times New Roman" w:cs="Times New Roman"/>
          <w:sz w:val="24"/>
        </w:rPr>
      </w:pPr>
    </w:p>
    <w:p w:rsidR="007405A2" w:rsidRDefault="00ED1438" w:rsidP="00ED1438">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007405A2">
        <w:rPr>
          <w:rFonts w:ascii="Times New Roman" w:eastAsia="Times New Roman" w:hAnsi="Times New Roman" w:cs="Times New Roman"/>
          <w:sz w:val="24"/>
        </w:rPr>
        <w:t xml:space="preserve">Centrul Judeţean pentru Conservarea şi Promovarea Culturii Tradiţionale  Botoşani, cu sprijinul Consiliului Judeţean Botoşani, organizează </w:t>
      </w:r>
      <w:r w:rsidR="007405A2">
        <w:rPr>
          <w:rFonts w:ascii="Times New Roman" w:eastAsia="Times New Roman" w:hAnsi="Times New Roman" w:cs="Times New Roman"/>
          <w:b/>
          <w:sz w:val="24"/>
          <w:u w:val="single"/>
        </w:rPr>
        <w:t>Festivalul-Concurs al Fanfarelor</w:t>
      </w:r>
      <w:r w:rsidR="007405A2">
        <w:rPr>
          <w:rFonts w:ascii="Times New Roman" w:eastAsia="Times New Roman" w:hAnsi="Times New Roman" w:cs="Times New Roman"/>
          <w:sz w:val="24"/>
        </w:rPr>
        <w:t xml:space="preserve">, manifestare cultural – artistică naţională, ce se va desfăşura în data de </w:t>
      </w:r>
      <w:r w:rsidR="008A6642">
        <w:rPr>
          <w:rFonts w:ascii="Times New Roman" w:eastAsia="Times New Roman" w:hAnsi="Times New Roman" w:cs="Times New Roman"/>
          <w:b/>
          <w:sz w:val="24"/>
          <w:u w:val="single"/>
        </w:rPr>
        <w:t>8 august 2021</w:t>
      </w:r>
      <w:r w:rsidR="007405A2">
        <w:rPr>
          <w:rFonts w:ascii="Times New Roman" w:eastAsia="Times New Roman" w:hAnsi="Times New Roman" w:cs="Times New Roman"/>
          <w:b/>
          <w:sz w:val="24"/>
          <w:u w:val="single"/>
        </w:rPr>
        <w:t>, ora 1</w:t>
      </w:r>
      <w:r w:rsidR="008A6642">
        <w:rPr>
          <w:rFonts w:ascii="Times New Roman" w:eastAsia="Times New Roman" w:hAnsi="Times New Roman" w:cs="Times New Roman"/>
          <w:b/>
          <w:sz w:val="24"/>
          <w:u w:val="single"/>
        </w:rPr>
        <w:t>2</w:t>
      </w:r>
      <w:r w:rsidR="007405A2">
        <w:rPr>
          <w:rFonts w:ascii="Times New Roman" w:eastAsia="Times New Roman" w:hAnsi="Times New Roman" w:cs="Times New Roman"/>
          <w:b/>
          <w:sz w:val="24"/>
          <w:u w:val="single"/>
          <w:vertAlign w:val="superscript"/>
        </w:rPr>
        <w:t>00</w:t>
      </w:r>
      <w:r w:rsidR="007405A2">
        <w:rPr>
          <w:rFonts w:ascii="Times New Roman" w:eastAsia="Times New Roman" w:hAnsi="Times New Roman" w:cs="Times New Roman"/>
          <w:b/>
          <w:sz w:val="24"/>
        </w:rPr>
        <w:t>.</w:t>
      </w:r>
    </w:p>
    <w:p w:rsidR="007405A2" w:rsidRDefault="007405A2" w:rsidP="007405A2">
      <w:pPr>
        <w:spacing w:after="0" w:line="360" w:lineRule="auto"/>
        <w:jc w:val="both"/>
        <w:rPr>
          <w:rFonts w:ascii="Times New Roman" w:eastAsia="Times New Roman" w:hAnsi="Times New Roman" w:cs="Times New Roman"/>
          <w:b/>
          <w:sz w:val="24"/>
        </w:rPr>
      </w:pPr>
    </w:p>
    <w:p w:rsidR="007405A2" w:rsidRDefault="007405A2" w:rsidP="007405A2">
      <w:pPr>
        <w:spacing w:after="0" w:line="36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t xml:space="preserve">- </w:t>
      </w:r>
      <w:r>
        <w:rPr>
          <w:rFonts w:ascii="Times New Roman" w:eastAsia="Times New Roman" w:hAnsi="Times New Roman" w:cs="Times New Roman"/>
          <w:b/>
          <w:sz w:val="24"/>
          <w:u w:val="single"/>
        </w:rPr>
        <w:t>Scopul festivalului:</w:t>
      </w:r>
    </w:p>
    <w:p w:rsidR="007405A2" w:rsidRDefault="007405A2" w:rsidP="007405A2">
      <w:pPr>
        <w:spacing w:after="0" w:line="36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t>- promovarea fanfarelor tradiţionale;</w:t>
      </w:r>
    </w:p>
    <w:p w:rsidR="007405A2" w:rsidRDefault="00ED1438" w:rsidP="007405A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405A2">
        <w:rPr>
          <w:rFonts w:ascii="Times New Roman" w:eastAsia="Times New Roman" w:hAnsi="Times New Roman" w:cs="Times New Roman"/>
          <w:sz w:val="24"/>
        </w:rPr>
        <w:t>conservarea şi promovarea folclorului muzical specific vetrelor folclorice pe care le reprezintă;</w:t>
      </w:r>
    </w:p>
    <w:p w:rsidR="007405A2" w:rsidRDefault="007405A2" w:rsidP="007405A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stimularea celor mai talentaţi şi valoroşi interpreţi ai folclorului muzical românesc;</w:t>
      </w:r>
    </w:p>
    <w:p w:rsidR="007405A2" w:rsidRDefault="007405A2" w:rsidP="007405A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descoperirea, valorificarea şi promovarea creaţiilor folclorice de certă calitate artistică;</w:t>
      </w:r>
    </w:p>
    <w:p w:rsidR="007405A2" w:rsidRDefault="007405A2" w:rsidP="007405A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îmbogăţirea repertoriului interpreţilor cu creaţii din fondul tradiţional de autentică valoare, readuse în circuitul artistic;</w:t>
      </w:r>
    </w:p>
    <w:p w:rsidR="007405A2" w:rsidRDefault="007405A2" w:rsidP="007405A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contracararea tendinţei de alterare şi vulgarizare a folclorului muzical şi a portului popular.</w:t>
      </w:r>
    </w:p>
    <w:p w:rsidR="007405A2" w:rsidRDefault="007405A2" w:rsidP="007405A2">
      <w:pPr>
        <w:spacing w:after="0" w:line="360" w:lineRule="auto"/>
        <w:jc w:val="both"/>
        <w:rPr>
          <w:rFonts w:ascii="Times New Roman" w:eastAsia="Times New Roman" w:hAnsi="Times New Roman" w:cs="Times New Roman"/>
          <w:b/>
          <w:sz w:val="24"/>
          <w:u w:val="single"/>
        </w:rPr>
      </w:pPr>
    </w:p>
    <w:p w:rsidR="007405A2" w:rsidRDefault="007405A2" w:rsidP="007405A2">
      <w:pPr>
        <w:spacing w:after="0" w:line="36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Participare:</w:t>
      </w:r>
    </w:p>
    <w:p w:rsidR="00B46911" w:rsidRDefault="00B46911" w:rsidP="007405A2">
      <w:pPr>
        <w:spacing w:after="0" w:line="360" w:lineRule="auto"/>
        <w:jc w:val="both"/>
        <w:rPr>
          <w:rFonts w:ascii="Times New Roman" w:eastAsia="Times New Roman" w:hAnsi="Times New Roman" w:cs="Times New Roman"/>
          <w:sz w:val="24"/>
        </w:rPr>
      </w:pPr>
    </w:p>
    <w:p w:rsidR="00B46911" w:rsidRDefault="007405A2" w:rsidP="007405A2">
      <w:pPr>
        <w:tabs>
          <w:tab w:val="left" w:pos="156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Pot participa </w:t>
      </w:r>
      <w:r>
        <w:rPr>
          <w:rFonts w:ascii="Times New Roman" w:eastAsia="Times New Roman" w:hAnsi="Times New Roman" w:cs="Times New Roman"/>
          <w:b/>
          <w:sz w:val="24"/>
          <w:u w:val="single"/>
        </w:rPr>
        <w:t>fanfare tradiţionale, orchestre de suflători, etc.,</w:t>
      </w:r>
      <w:r>
        <w:rPr>
          <w:rFonts w:ascii="Times New Roman" w:eastAsia="Times New Roman" w:hAnsi="Times New Roman" w:cs="Times New Roman"/>
          <w:sz w:val="24"/>
        </w:rPr>
        <w:t xml:space="preserve"> fiecare formație având în componenţă </w:t>
      </w:r>
      <w:r>
        <w:rPr>
          <w:rFonts w:ascii="Times New Roman" w:eastAsia="Times New Roman" w:hAnsi="Times New Roman" w:cs="Times New Roman"/>
          <w:b/>
          <w:sz w:val="24"/>
          <w:u w:val="single"/>
        </w:rPr>
        <w:t>între 6 şi 20 instrumentişti</w:t>
      </w:r>
      <w:r>
        <w:rPr>
          <w:rFonts w:ascii="Times New Roman" w:eastAsia="Times New Roman" w:hAnsi="Times New Roman" w:cs="Times New Roman"/>
          <w:sz w:val="24"/>
        </w:rPr>
        <w:t>;</w:t>
      </w:r>
    </w:p>
    <w:p w:rsidR="007405A2" w:rsidRDefault="007405A2" w:rsidP="007405A2">
      <w:pPr>
        <w:tabs>
          <w:tab w:val="left" w:pos="156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405A2" w:rsidRDefault="007405A2" w:rsidP="007405A2">
      <w:pPr>
        <w:tabs>
          <w:tab w:val="left" w:pos="156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u w:val="single"/>
        </w:rPr>
        <w:t>Evoluția scenică a unei formații nu va depăși 20 minute</w:t>
      </w:r>
      <w:r>
        <w:rPr>
          <w:rFonts w:ascii="Times New Roman" w:eastAsia="Times New Roman" w:hAnsi="Times New Roman" w:cs="Times New Roman"/>
          <w:sz w:val="24"/>
        </w:rPr>
        <w:t>;</w:t>
      </w:r>
    </w:p>
    <w:p w:rsidR="00ED1438" w:rsidRDefault="00ED1438" w:rsidP="007405A2">
      <w:pPr>
        <w:tabs>
          <w:tab w:val="left" w:pos="1560"/>
        </w:tabs>
        <w:spacing w:after="0" w:line="360" w:lineRule="auto"/>
        <w:jc w:val="both"/>
        <w:rPr>
          <w:rFonts w:ascii="Times New Roman" w:eastAsia="Times New Roman" w:hAnsi="Times New Roman" w:cs="Times New Roman"/>
          <w:sz w:val="24"/>
        </w:rPr>
      </w:pPr>
    </w:p>
    <w:p w:rsidR="007405A2" w:rsidRDefault="007405A2" w:rsidP="007405A2">
      <w:pPr>
        <w:tabs>
          <w:tab w:val="left" w:pos="156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u w:val="single"/>
        </w:rPr>
        <w:t>Repertoriul</w:t>
      </w:r>
      <w:r w:rsidR="008A6642">
        <w:rPr>
          <w:rFonts w:ascii="Times New Roman" w:eastAsia="Times New Roman" w:hAnsi="Times New Roman" w:cs="Times New Roman"/>
          <w:sz w:val="24"/>
        </w:rPr>
        <w:t xml:space="preserve"> va </w:t>
      </w:r>
      <w:r>
        <w:rPr>
          <w:rFonts w:ascii="Times New Roman" w:eastAsia="Times New Roman" w:hAnsi="Times New Roman" w:cs="Times New Roman"/>
          <w:sz w:val="24"/>
        </w:rPr>
        <w:t>include genurile muzicale:</w:t>
      </w:r>
    </w:p>
    <w:p w:rsidR="007405A2" w:rsidRDefault="007405A2" w:rsidP="007405A2">
      <w:pPr>
        <w:tabs>
          <w:tab w:val="left" w:pos="156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folclor: hore, sârbe, bătute</w:t>
      </w:r>
      <w:r>
        <w:rPr>
          <w:rFonts w:ascii="Times New Roman" w:eastAsia="Times New Roman" w:hAnsi="Times New Roman" w:cs="Times New Roman"/>
          <w:sz w:val="24"/>
        </w:rPr>
        <w:t>, etc.;</w:t>
      </w:r>
    </w:p>
    <w:p w:rsidR="007405A2" w:rsidRDefault="007405A2" w:rsidP="007405A2">
      <w:pPr>
        <w:tabs>
          <w:tab w:val="left" w:pos="156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u w:val="single"/>
        </w:rPr>
        <w:t>cântece patriotice, marșuri militare</w:t>
      </w:r>
      <w:r>
        <w:rPr>
          <w:rFonts w:ascii="Times New Roman" w:eastAsia="Times New Roman" w:hAnsi="Times New Roman" w:cs="Times New Roman"/>
          <w:sz w:val="24"/>
        </w:rPr>
        <w:t>, etc.;</w:t>
      </w:r>
    </w:p>
    <w:p w:rsidR="007405A2" w:rsidRDefault="007405A2" w:rsidP="007405A2">
      <w:pPr>
        <w:tabs>
          <w:tab w:val="left" w:pos="156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u w:val="single"/>
        </w:rPr>
        <w:t>repertoriul de promenadă: valsuri, polci, mazurci, fantezii</w:t>
      </w:r>
      <w:r>
        <w:rPr>
          <w:rFonts w:ascii="Times New Roman" w:eastAsia="Times New Roman" w:hAnsi="Times New Roman" w:cs="Times New Roman"/>
          <w:sz w:val="24"/>
        </w:rPr>
        <w:t>, etc.;</w:t>
      </w:r>
    </w:p>
    <w:p w:rsidR="007405A2" w:rsidRDefault="007405A2" w:rsidP="007405A2">
      <w:pPr>
        <w:tabs>
          <w:tab w:val="left" w:pos="1560"/>
        </w:tabs>
        <w:spacing w:after="0" w:line="360" w:lineRule="auto"/>
        <w:jc w:val="both"/>
        <w:rPr>
          <w:rFonts w:ascii="Times New Roman" w:eastAsia="Times New Roman" w:hAnsi="Times New Roman" w:cs="Times New Roman"/>
          <w:sz w:val="24"/>
        </w:rPr>
      </w:pPr>
    </w:p>
    <w:p w:rsidR="007405A2" w:rsidRDefault="007405A2" w:rsidP="007405A2">
      <w:pPr>
        <w:tabs>
          <w:tab w:val="left" w:pos="1560"/>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Formațiile participante vor completa şi trimite </w:t>
      </w:r>
      <w:r>
        <w:rPr>
          <w:rFonts w:ascii="Times New Roman" w:eastAsia="Times New Roman" w:hAnsi="Times New Roman" w:cs="Times New Roman"/>
          <w:b/>
          <w:sz w:val="24"/>
          <w:u w:val="single"/>
        </w:rPr>
        <w:t>fişa de înscriere</w:t>
      </w:r>
      <w:r>
        <w:rPr>
          <w:rFonts w:ascii="Times New Roman" w:eastAsia="Times New Roman" w:hAnsi="Times New Roman" w:cs="Times New Roman"/>
          <w:sz w:val="24"/>
        </w:rPr>
        <w:t xml:space="preserve"> de mai jos, până la data de </w:t>
      </w:r>
      <w:r w:rsidR="008A6642">
        <w:rPr>
          <w:rFonts w:ascii="Times New Roman" w:eastAsia="Times New Roman" w:hAnsi="Times New Roman" w:cs="Times New Roman"/>
          <w:b/>
          <w:sz w:val="24"/>
          <w:u w:val="single"/>
        </w:rPr>
        <w:t>23</w:t>
      </w:r>
      <w:r>
        <w:rPr>
          <w:rFonts w:ascii="Times New Roman" w:eastAsia="Times New Roman" w:hAnsi="Times New Roman" w:cs="Times New Roman"/>
          <w:b/>
          <w:sz w:val="24"/>
          <w:u w:val="single"/>
        </w:rPr>
        <w:t xml:space="preserve"> iulie 202</w:t>
      </w:r>
      <w:r w:rsidR="008A6642">
        <w:rPr>
          <w:rFonts w:ascii="Times New Roman" w:eastAsia="Times New Roman" w:hAnsi="Times New Roman" w:cs="Times New Roman"/>
          <w:b/>
          <w:sz w:val="24"/>
          <w:u w:val="single"/>
        </w:rPr>
        <w:t>1</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pe adresa: Centrul Judeţean pentru Conservarea şi Promovarea Culturii Tradiţionale Botoşani, str. Unirii, nr. 10, cod poştal 710233, e-mail: </w:t>
      </w:r>
      <w:r>
        <w:rPr>
          <w:rFonts w:ascii="Times New Roman" w:eastAsia="Times New Roman" w:hAnsi="Times New Roman" w:cs="Times New Roman"/>
          <w:b/>
          <w:sz w:val="24"/>
        </w:rPr>
        <w:t>muzica@centrulcreatieibt.ro</w:t>
      </w:r>
    </w:p>
    <w:p w:rsidR="007405A2" w:rsidRDefault="007405A2" w:rsidP="007405A2">
      <w:pPr>
        <w:tabs>
          <w:tab w:val="left" w:pos="1560"/>
        </w:tabs>
        <w:spacing w:after="0" w:line="360" w:lineRule="auto"/>
        <w:jc w:val="both"/>
        <w:rPr>
          <w:rFonts w:ascii="Times New Roman" w:eastAsia="Times New Roman" w:hAnsi="Times New Roman" w:cs="Times New Roman"/>
          <w:b/>
          <w:sz w:val="24"/>
        </w:rPr>
      </w:pPr>
    </w:p>
    <w:p w:rsidR="007405A2" w:rsidRDefault="007405A2" w:rsidP="007405A2">
      <w:pPr>
        <w:tabs>
          <w:tab w:val="left" w:pos="1560"/>
        </w:tabs>
        <w:spacing w:after="0" w:line="360" w:lineRule="auto"/>
        <w:jc w:val="both"/>
        <w:rPr>
          <w:rFonts w:ascii="Times New Roman" w:eastAsia="Times New Roman" w:hAnsi="Times New Roman" w:cs="Times New Roman"/>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Organizatorii asigură </w:t>
      </w:r>
      <w:r>
        <w:rPr>
          <w:rFonts w:ascii="Times New Roman" w:eastAsia="Times New Roman" w:hAnsi="Times New Roman" w:cs="Times New Roman"/>
          <w:b/>
          <w:sz w:val="24"/>
        </w:rPr>
        <w:t>masa</w:t>
      </w:r>
      <w:r w:rsidR="008A6642">
        <w:rPr>
          <w:rFonts w:ascii="Times New Roman" w:eastAsia="Times New Roman" w:hAnsi="Times New Roman" w:cs="Times New Roman"/>
          <w:b/>
          <w:sz w:val="24"/>
        </w:rPr>
        <w:t xml:space="preserve"> </w:t>
      </w:r>
      <w:r>
        <w:rPr>
          <w:rFonts w:ascii="Times New Roman" w:eastAsia="Times New Roman" w:hAnsi="Times New Roman" w:cs="Times New Roman"/>
          <w:sz w:val="24"/>
        </w:rPr>
        <w:t>formațiilor</w:t>
      </w:r>
      <w:r w:rsidR="008A6642">
        <w:rPr>
          <w:rFonts w:ascii="Times New Roman" w:eastAsia="Times New Roman" w:hAnsi="Times New Roman" w:cs="Times New Roman"/>
          <w:sz w:val="24"/>
        </w:rPr>
        <w:t xml:space="preserve"> participante, pe </w:t>
      </w:r>
      <w:r>
        <w:rPr>
          <w:rFonts w:ascii="Times New Roman" w:eastAsia="Times New Roman" w:hAnsi="Times New Roman" w:cs="Times New Roman"/>
          <w:sz w:val="24"/>
        </w:rPr>
        <w:t>baza tab</w:t>
      </w:r>
      <w:r w:rsidR="00D656CA">
        <w:rPr>
          <w:rFonts w:ascii="Times New Roman" w:eastAsia="Times New Roman" w:hAnsi="Times New Roman" w:cs="Times New Roman"/>
          <w:sz w:val="24"/>
        </w:rPr>
        <w:t xml:space="preserve">elului de mai jos, completat, </w:t>
      </w:r>
      <w:r>
        <w:rPr>
          <w:rFonts w:ascii="Times New Roman" w:eastAsia="Times New Roman" w:hAnsi="Times New Roman" w:cs="Times New Roman"/>
          <w:sz w:val="24"/>
        </w:rPr>
        <w:t>semnat</w:t>
      </w:r>
      <w:r w:rsidR="00D656CA">
        <w:rPr>
          <w:rFonts w:ascii="Times New Roman" w:eastAsia="Times New Roman" w:hAnsi="Times New Roman" w:cs="Times New Roman"/>
          <w:sz w:val="24"/>
        </w:rPr>
        <w:t xml:space="preserve"> și vizat</w:t>
      </w:r>
      <w:r>
        <w:rPr>
          <w:rFonts w:ascii="Times New Roman" w:eastAsia="Times New Roman" w:hAnsi="Times New Roman" w:cs="Times New Roman"/>
          <w:sz w:val="24"/>
        </w:rPr>
        <w:t>.</w:t>
      </w:r>
    </w:p>
    <w:p w:rsidR="007405A2" w:rsidRDefault="007405A2" w:rsidP="007405A2">
      <w:pPr>
        <w:tabs>
          <w:tab w:val="left" w:pos="1560"/>
        </w:tabs>
        <w:spacing w:after="0" w:line="360" w:lineRule="auto"/>
        <w:jc w:val="both"/>
        <w:rPr>
          <w:rFonts w:ascii="Times New Roman" w:eastAsia="Times New Roman" w:hAnsi="Times New Roman" w:cs="Times New Roman"/>
          <w:sz w:val="24"/>
        </w:rPr>
      </w:pPr>
    </w:p>
    <w:p w:rsidR="007405A2" w:rsidRDefault="007405A2" w:rsidP="007405A2">
      <w:pPr>
        <w:spacing w:after="0" w:line="36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Jurizarea</w:t>
      </w:r>
    </w:p>
    <w:p w:rsidR="007405A2" w:rsidRDefault="007405A2" w:rsidP="007405A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Evoluţia participanţilor la </w:t>
      </w:r>
      <w:r>
        <w:rPr>
          <w:rFonts w:ascii="Times New Roman" w:eastAsia="Times New Roman" w:hAnsi="Times New Roman" w:cs="Times New Roman"/>
          <w:b/>
          <w:sz w:val="24"/>
        </w:rPr>
        <w:t>Festivalul-Concurs al Fanfarelor</w:t>
      </w:r>
      <w:r>
        <w:rPr>
          <w:rFonts w:ascii="Times New Roman" w:eastAsia="Times New Roman" w:hAnsi="Times New Roman" w:cs="Times New Roman"/>
          <w:sz w:val="24"/>
        </w:rPr>
        <w:t xml:space="preserve"> va fi apreciată de un juriu alcătuit din specialişti de prestigiu în domeniul folclorului muzical, oameni de cultură şi artă. </w:t>
      </w:r>
    </w:p>
    <w:p w:rsidR="007405A2" w:rsidRDefault="007405A2" w:rsidP="007405A2">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Juriul poate să nu acorde anumite premii, poate redirecţiona unele premii şi poate acorda premii ex-aequo.</w:t>
      </w:r>
    </w:p>
    <w:p w:rsidR="007405A2" w:rsidRDefault="007405A2" w:rsidP="007405A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De asemenea, pot fi acordate menţiuni şi premii speciale.</w:t>
      </w:r>
    </w:p>
    <w:p w:rsidR="007405A2" w:rsidRDefault="007405A2" w:rsidP="007405A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Hotărârile juriului sunt definitive şi nu pot fi contestate. Lucrările juriului, sistemul de notare şi notele juriului sunt confidenţiale.</w:t>
      </w:r>
    </w:p>
    <w:p w:rsidR="007405A2" w:rsidRDefault="007405A2" w:rsidP="007405A2">
      <w:pPr>
        <w:spacing w:after="0" w:line="360" w:lineRule="auto"/>
        <w:rPr>
          <w:rFonts w:ascii="Times New Roman" w:eastAsia="Times New Roman" w:hAnsi="Times New Roman" w:cs="Times New Roman"/>
          <w:sz w:val="24"/>
        </w:rPr>
      </w:pPr>
    </w:p>
    <w:p w:rsidR="00B46911" w:rsidRDefault="00B46911" w:rsidP="007405A2">
      <w:pPr>
        <w:spacing w:after="0" w:line="360" w:lineRule="auto"/>
        <w:rPr>
          <w:rFonts w:ascii="Times New Roman" w:eastAsia="Times New Roman" w:hAnsi="Times New Roman" w:cs="Times New Roman"/>
          <w:sz w:val="24"/>
        </w:rPr>
      </w:pPr>
    </w:p>
    <w:p w:rsidR="00B46911" w:rsidRDefault="00B46911" w:rsidP="007405A2">
      <w:pPr>
        <w:spacing w:after="0" w:line="360" w:lineRule="auto"/>
        <w:rPr>
          <w:rFonts w:ascii="Times New Roman" w:eastAsia="Times New Roman" w:hAnsi="Times New Roman" w:cs="Times New Roman"/>
          <w:sz w:val="24"/>
        </w:rPr>
      </w:pPr>
    </w:p>
    <w:p w:rsidR="00B46911" w:rsidRDefault="00B46911" w:rsidP="007405A2">
      <w:pPr>
        <w:spacing w:after="0" w:line="360" w:lineRule="auto"/>
        <w:ind w:left="2880" w:firstLine="720"/>
        <w:rPr>
          <w:rFonts w:ascii="Times New Roman" w:eastAsia="Times New Roman" w:hAnsi="Times New Roman" w:cs="Times New Roman"/>
          <w:sz w:val="24"/>
        </w:rPr>
      </w:pPr>
    </w:p>
    <w:p w:rsidR="007405A2" w:rsidRDefault="007405A2" w:rsidP="007405A2">
      <w:pPr>
        <w:spacing w:after="0" w:line="360" w:lineRule="auto"/>
        <w:ind w:left="2880" w:firstLine="720"/>
        <w:rPr>
          <w:rFonts w:ascii="Times New Roman" w:eastAsia="Times New Roman" w:hAnsi="Times New Roman" w:cs="Times New Roman"/>
          <w:b/>
          <w:sz w:val="28"/>
          <w:u w:val="single"/>
        </w:rPr>
      </w:pPr>
      <w:r>
        <w:rPr>
          <w:rFonts w:ascii="Times New Roman" w:eastAsia="Times New Roman" w:hAnsi="Times New Roman" w:cs="Times New Roman"/>
          <w:b/>
          <w:sz w:val="28"/>
          <w:u w:val="single"/>
        </w:rPr>
        <w:t>Premii</w:t>
      </w:r>
    </w:p>
    <w:p w:rsidR="007405A2" w:rsidRDefault="007405A2" w:rsidP="007405A2">
      <w:pPr>
        <w:spacing w:after="0" w:line="360" w:lineRule="auto"/>
        <w:ind w:left="2880" w:firstLine="720"/>
        <w:rPr>
          <w:rFonts w:ascii="Times New Roman" w:eastAsia="Times New Roman" w:hAnsi="Times New Roman" w:cs="Times New Roman"/>
          <w:b/>
          <w:sz w:val="28"/>
          <w:u w:val="single"/>
        </w:rPr>
      </w:pPr>
    </w:p>
    <w:p w:rsidR="007405A2" w:rsidRDefault="00B46911" w:rsidP="007405A2">
      <w:pPr>
        <w:spacing w:after="0" w:line="360" w:lineRule="auto"/>
        <w:jc w:val="both"/>
        <w:rPr>
          <w:rFonts w:ascii="Calibri" w:eastAsia="Calibri" w:hAnsi="Calibri" w:cs="Calibri"/>
          <w:sz w:val="24"/>
        </w:rPr>
      </w:pPr>
      <w:r>
        <w:rPr>
          <w:rFonts w:ascii="Times New Roman" w:eastAsia="Times New Roman" w:hAnsi="Times New Roman" w:cs="Times New Roman"/>
          <w:sz w:val="28"/>
        </w:rPr>
        <w:t xml:space="preserve">                    </w:t>
      </w:r>
      <w:r w:rsidR="007405A2">
        <w:rPr>
          <w:rFonts w:ascii="Times New Roman" w:eastAsia="Times New Roman" w:hAnsi="Times New Roman" w:cs="Times New Roman"/>
          <w:sz w:val="28"/>
        </w:rPr>
        <w:t xml:space="preserve"> - </w:t>
      </w:r>
      <w:r w:rsidR="007405A2">
        <w:rPr>
          <w:rFonts w:ascii="Times New Roman" w:eastAsia="Times New Roman" w:hAnsi="Times New Roman" w:cs="Times New Roman"/>
          <w:b/>
          <w:sz w:val="28"/>
        </w:rPr>
        <w:t xml:space="preserve">Trofeu     </w:t>
      </w:r>
      <w:r w:rsidR="006F3D85">
        <w:rPr>
          <w:rFonts w:ascii="Times New Roman" w:eastAsia="Times New Roman" w:hAnsi="Times New Roman" w:cs="Times New Roman"/>
          <w:b/>
          <w:sz w:val="28"/>
        </w:rPr>
        <w:t xml:space="preserve">                         -   1.5</w:t>
      </w:r>
      <w:r w:rsidR="007405A2">
        <w:rPr>
          <w:rFonts w:ascii="Times New Roman" w:eastAsia="Times New Roman" w:hAnsi="Times New Roman" w:cs="Times New Roman"/>
          <w:b/>
          <w:sz w:val="28"/>
        </w:rPr>
        <w:t>00 lei</w:t>
      </w:r>
    </w:p>
    <w:p w:rsidR="007405A2" w:rsidRDefault="007405A2" w:rsidP="007405A2">
      <w:pPr>
        <w:spacing w:after="0" w:line="360" w:lineRule="auto"/>
        <w:ind w:left="720" w:firstLine="720"/>
        <w:jc w:val="both"/>
        <w:rPr>
          <w:rFonts w:ascii="Times New Roman" w:eastAsia="Times New Roman" w:hAnsi="Times New Roman" w:cs="Times New Roman"/>
          <w:b/>
          <w:sz w:val="24"/>
        </w:rPr>
      </w:pPr>
    </w:p>
    <w:p w:rsidR="007405A2" w:rsidRDefault="007405A2" w:rsidP="007405A2">
      <w:pPr>
        <w:spacing w:after="0" w:line="360" w:lineRule="auto"/>
        <w:ind w:left="720" w:firstLine="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Premiul I               </w:t>
      </w:r>
      <w:r w:rsidR="006F3D85">
        <w:rPr>
          <w:rFonts w:ascii="Times New Roman" w:eastAsia="Times New Roman" w:hAnsi="Times New Roman" w:cs="Times New Roman"/>
          <w:b/>
          <w:sz w:val="24"/>
        </w:rPr>
        <w:t xml:space="preserve">                       -     1.2</w:t>
      </w:r>
      <w:r>
        <w:rPr>
          <w:rFonts w:ascii="Times New Roman" w:eastAsia="Times New Roman" w:hAnsi="Times New Roman" w:cs="Times New Roman"/>
          <w:b/>
          <w:sz w:val="24"/>
        </w:rPr>
        <w:t>00 lei</w:t>
      </w:r>
    </w:p>
    <w:p w:rsidR="007405A2" w:rsidRDefault="007405A2" w:rsidP="007405A2">
      <w:pPr>
        <w:spacing w:after="0" w:line="360" w:lineRule="auto"/>
        <w:ind w:left="720" w:firstLine="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Premiul al II-lea   </w:t>
      </w:r>
      <w:r w:rsidR="006F3D85">
        <w:rPr>
          <w:rFonts w:ascii="Times New Roman" w:eastAsia="Times New Roman" w:hAnsi="Times New Roman" w:cs="Times New Roman"/>
          <w:b/>
          <w:sz w:val="24"/>
        </w:rPr>
        <w:t xml:space="preserve">                       -     1.1</w:t>
      </w:r>
      <w:r>
        <w:rPr>
          <w:rFonts w:ascii="Times New Roman" w:eastAsia="Times New Roman" w:hAnsi="Times New Roman" w:cs="Times New Roman"/>
          <w:b/>
          <w:sz w:val="24"/>
        </w:rPr>
        <w:t>00 lei</w:t>
      </w:r>
    </w:p>
    <w:p w:rsidR="007405A2" w:rsidRDefault="007405A2" w:rsidP="007405A2">
      <w:pPr>
        <w:spacing w:after="0" w:line="360" w:lineRule="auto"/>
        <w:ind w:left="720" w:firstLine="720"/>
        <w:jc w:val="both"/>
        <w:rPr>
          <w:rFonts w:ascii="Times New Roman" w:eastAsia="Times New Roman" w:hAnsi="Times New Roman" w:cs="Times New Roman"/>
          <w:b/>
          <w:sz w:val="24"/>
        </w:rPr>
      </w:pPr>
      <w:r>
        <w:rPr>
          <w:rFonts w:ascii="Times New Roman" w:eastAsia="Times New Roman" w:hAnsi="Times New Roman" w:cs="Times New Roman"/>
          <w:b/>
          <w:sz w:val="24"/>
        </w:rPr>
        <w:t>- Premiul al III-lea                         -     1.000 lei</w:t>
      </w:r>
    </w:p>
    <w:p w:rsidR="007405A2" w:rsidRDefault="007405A2" w:rsidP="007405A2">
      <w:pPr>
        <w:spacing w:after="0" w:line="360" w:lineRule="auto"/>
        <w:ind w:left="720" w:firstLine="720"/>
        <w:jc w:val="both"/>
        <w:rPr>
          <w:rFonts w:ascii="Times New Roman" w:eastAsia="Times New Roman" w:hAnsi="Times New Roman" w:cs="Times New Roman"/>
          <w:b/>
          <w:sz w:val="24"/>
        </w:rPr>
      </w:pPr>
    </w:p>
    <w:p w:rsidR="007405A2" w:rsidRDefault="007405A2" w:rsidP="007405A2">
      <w:pPr>
        <w:spacing w:after="0" w:line="360" w:lineRule="auto"/>
        <w:ind w:left="720" w:firstLine="720"/>
        <w:jc w:val="both"/>
        <w:rPr>
          <w:rFonts w:ascii="Calibri" w:eastAsia="Calibri" w:hAnsi="Calibri" w:cs="Calibri"/>
          <w:sz w:val="24"/>
        </w:rPr>
      </w:pPr>
      <w:r>
        <w:rPr>
          <w:rFonts w:ascii="Times New Roman" w:eastAsia="Times New Roman" w:hAnsi="Times New Roman" w:cs="Times New Roman"/>
          <w:b/>
          <w:sz w:val="24"/>
        </w:rPr>
        <w:t>- Mențiune                                       -        800 lei</w:t>
      </w:r>
    </w:p>
    <w:p w:rsidR="007405A2" w:rsidRDefault="007405A2" w:rsidP="007405A2">
      <w:pPr>
        <w:spacing w:after="0" w:line="360" w:lineRule="auto"/>
        <w:ind w:left="720" w:firstLine="720"/>
        <w:jc w:val="both"/>
        <w:rPr>
          <w:rFonts w:ascii="Calibri" w:eastAsia="Calibri" w:hAnsi="Calibri" w:cs="Calibri"/>
          <w:sz w:val="24"/>
        </w:rPr>
      </w:pPr>
      <w:r>
        <w:rPr>
          <w:rFonts w:ascii="Times New Roman" w:eastAsia="Times New Roman" w:hAnsi="Times New Roman" w:cs="Times New Roman"/>
          <w:b/>
          <w:sz w:val="24"/>
        </w:rPr>
        <w:t>- Premiul de popularitate               -        800 lei</w:t>
      </w:r>
    </w:p>
    <w:p w:rsidR="007405A2" w:rsidRDefault="007405A2" w:rsidP="007405A2">
      <w:pPr>
        <w:spacing w:line="360" w:lineRule="auto"/>
        <w:ind w:firstLine="709"/>
        <w:jc w:val="both"/>
        <w:rPr>
          <w:rFonts w:ascii="Times New Roman" w:eastAsia="Times New Roman" w:hAnsi="Times New Roman" w:cs="Times New Roman"/>
          <w:sz w:val="24"/>
        </w:rPr>
      </w:pPr>
    </w:p>
    <w:p w:rsidR="007405A2" w:rsidRDefault="007405A2" w:rsidP="007405A2">
      <w:pPr>
        <w:tabs>
          <w:tab w:val="left" w:pos="1560"/>
        </w:tabs>
        <w:spacing w:after="0" w:line="360" w:lineRule="auto"/>
        <w:jc w:val="both"/>
        <w:rPr>
          <w:rFonts w:ascii="Times New Roman" w:eastAsia="Times New Roman" w:hAnsi="Times New Roman" w:cs="Times New Roman"/>
          <w:sz w:val="24"/>
          <w:u w:val="single"/>
        </w:rPr>
      </w:pPr>
      <w:r>
        <w:rPr>
          <w:rFonts w:ascii="Times New Roman" w:eastAsia="Times New Roman" w:hAnsi="Times New Roman" w:cs="Times New Roman"/>
          <w:b/>
          <w:sz w:val="24"/>
          <w:u w:val="single"/>
        </w:rPr>
        <w:t>Criterii de apreciere a concurenţilor</w:t>
      </w:r>
      <w:r>
        <w:rPr>
          <w:rFonts w:ascii="Times New Roman" w:eastAsia="Times New Roman" w:hAnsi="Times New Roman" w:cs="Times New Roman"/>
          <w:sz w:val="24"/>
          <w:u w:val="single"/>
        </w:rPr>
        <w:t>:</w:t>
      </w:r>
    </w:p>
    <w:p w:rsidR="007405A2" w:rsidRDefault="007405A2" w:rsidP="007405A2">
      <w:pPr>
        <w:tabs>
          <w:tab w:val="left" w:pos="156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autenticitatea repertoriului;</w:t>
      </w:r>
    </w:p>
    <w:p w:rsidR="007405A2" w:rsidRDefault="00D656CA" w:rsidP="007405A2">
      <w:pPr>
        <w:tabs>
          <w:tab w:val="left" w:pos="156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c</w:t>
      </w:r>
      <w:r w:rsidR="007405A2">
        <w:rPr>
          <w:rFonts w:ascii="Times New Roman" w:eastAsia="Times New Roman" w:hAnsi="Times New Roman" w:cs="Times New Roman"/>
          <w:sz w:val="24"/>
        </w:rPr>
        <w:t>alitatea interpretării (realizarea tehnico-artistică, contribuţia personală a interpreților, virtuozitate);</w:t>
      </w:r>
    </w:p>
    <w:p w:rsidR="007405A2" w:rsidRDefault="007405A2" w:rsidP="007405A2">
      <w:pPr>
        <w:tabs>
          <w:tab w:val="left" w:pos="156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specificitatea zonală;</w:t>
      </w:r>
    </w:p>
    <w:p w:rsidR="007405A2" w:rsidRDefault="007405A2" w:rsidP="007405A2">
      <w:pPr>
        <w:tabs>
          <w:tab w:val="left" w:pos="156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caracterul de inedit, valoarea de unicat;</w:t>
      </w:r>
    </w:p>
    <w:p w:rsidR="007405A2" w:rsidRDefault="007405A2" w:rsidP="007405A2">
      <w:pPr>
        <w:tabs>
          <w:tab w:val="left" w:pos="359"/>
          <w:tab w:val="left" w:pos="709"/>
        </w:tabs>
        <w:ind w:right="63"/>
        <w:jc w:val="both"/>
        <w:rPr>
          <w:rFonts w:ascii="Times New Roman" w:eastAsia="Times New Roman" w:hAnsi="Times New Roman" w:cs="Times New Roman"/>
          <w:sz w:val="24"/>
          <w:shd w:val="clear" w:color="auto" w:fill="FEFFFD"/>
        </w:rPr>
      </w:pPr>
    </w:p>
    <w:p w:rsidR="007405A2" w:rsidRDefault="007405A2" w:rsidP="007405A2">
      <w:pPr>
        <w:tabs>
          <w:tab w:val="left" w:pos="359"/>
          <w:tab w:val="left" w:pos="709"/>
        </w:tabs>
        <w:ind w:right="63"/>
        <w:jc w:val="both"/>
        <w:rPr>
          <w:rFonts w:ascii="Times New Roman" w:eastAsia="Times New Roman" w:hAnsi="Times New Roman" w:cs="Times New Roman"/>
          <w:b/>
          <w:color w:val="1C0FC1"/>
          <w:shd w:val="clear" w:color="auto" w:fill="FEFFFD"/>
        </w:rPr>
      </w:pPr>
      <w:r>
        <w:rPr>
          <w:rFonts w:ascii="Times New Roman" w:eastAsia="Times New Roman" w:hAnsi="Times New Roman" w:cs="Times New Roman"/>
          <w:sz w:val="24"/>
          <w:shd w:val="clear" w:color="auto" w:fill="FEFFFD"/>
        </w:rPr>
        <w:tab/>
      </w:r>
      <w:r>
        <w:rPr>
          <w:rFonts w:ascii="Times New Roman" w:eastAsia="Times New Roman" w:hAnsi="Times New Roman" w:cs="Times New Roman"/>
          <w:sz w:val="24"/>
          <w:shd w:val="clear" w:color="auto" w:fill="FEFFFD"/>
        </w:rPr>
        <w:tab/>
      </w:r>
      <w:r>
        <w:rPr>
          <w:rFonts w:ascii="Times New Roman" w:eastAsia="Times New Roman" w:hAnsi="Times New Roman" w:cs="Times New Roman"/>
          <w:b/>
          <w:color w:val="1C0FC1"/>
          <w:shd w:val="clear" w:color="auto" w:fill="FEFFFD"/>
        </w:rPr>
        <w:t xml:space="preserve">A. INFORMARE: </w:t>
      </w:r>
    </w:p>
    <w:p w:rsidR="007405A2" w:rsidRDefault="007405A2" w:rsidP="007405A2">
      <w:pPr>
        <w:tabs>
          <w:tab w:val="left" w:pos="359"/>
          <w:tab w:val="left" w:pos="709"/>
        </w:tabs>
        <w:ind w:right="63"/>
        <w:jc w:val="both"/>
        <w:rPr>
          <w:rFonts w:ascii="Times New Roman" w:eastAsia="Times New Roman" w:hAnsi="Times New Roman" w:cs="Times New Roman"/>
          <w:sz w:val="24"/>
          <w:shd w:val="clear" w:color="auto" w:fill="FEFFFD"/>
        </w:rPr>
      </w:pPr>
      <w:r>
        <w:rPr>
          <w:rFonts w:ascii="Times New Roman" w:eastAsia="Times New Roman" w:hAnsi="Times New Roman" w:cs="Times New Roman"/>
          <w:b/>
          <w:sz w:val="24"/>
          <w:shd w:val="clear" w:color="auto" w:fill="FEFFFD"/>
        </w:rPr>
        <w:t xml:space="preserve">- Festivalul-Concurs al Fanfarelor </w:t>
      </w:r>
      <w:r>
        <w:rPr>
          <w:rFonts w:ascii="Times New Roman" w:eastAsia="Times New Roman" w:hAnsi="Times New Roman" w:cs="Times New Roman"/>
          <w:sz w:val="24"/>
          <w:shd w:val="clear" w:color="auto" w:fill="FEFFFD"/>
        </w:rPr>
        <w:t>se desfășoară în conformitate cu Ordinul 2897/2020 privind măsurile pentru prevenirea contaminării cu noul coronavirus SARS-CoV-2, în cadrul acțiunilor culturale organizate în aer liber.</w:t>
      </w:r>
    </w:p>
    <w:p w:rsidR="007405A2" w:rsidRDefault="007405A2" w:rsidP="007405A2">
      <w:pPr>
        <w:spacing w:after="0"/>
        <w:jc w:val="both"/>
        <w:rPr>
          <w:rFonts w:ascii="Calibri" w:eastAsia="Calibri" w:hAnsi="Calibri" w:cs="Calibri"/>
        </w:rPr>
      </w:pPr>
      <w:r>
        <w:rPr>
          <w:rFonts w:ascii="Times New Roman" w:eastAsia="Times New Roman" w:hAnsi="Times New Roman" w:cs="Times New Roman"/>
          <w:b/>
        </w:rPr>
        <w:tab/>
        <w:t>Centrul Județean pentru Conservarea și Promovarea Culturii Tradiționale Botoșani</w:t>
      </w:r>
      <w:r>
        <w:rPr>
          <w:rFonts w:ascii="Times New Roman" w:eastAsia="Times New Roman" w:hAnsi="Times New Roman" w:cs="Times New Roman"/>
          <w:color w:val="000000"/>
        </w:rPr>
        <w:t xml:space="preserve"> informează concurenţii la  </w:t>
      </w:r>
      <w:r>
        <w:rPr>
          <w:rFonts w:ascii="Times New Roman" w:eastAsia="Times New Roman" w:hAnsi="Times New Roman" w:cs="Times New Roman"/>
        </w:rPr>
        <w:t xml:space="preserve">Festivalul - Concurs al Fanfarelor </w:t>
      </w:r>
      <w:r>
        <w:rPr>
          <w:rFonts w:ascii="Times New Roman" w:eastAsia="Times New Roman" w:hAnsi="Times New Roman" w:cs="Times New Roman"/>
          <w:color w:val="000000"/>
        </w:rPr>
        <w:t xml:space="preserve">despre drepturile pe care subiecții datelor cu caracter personal le dețin: dreptul la informare, dreptul la acces de date, dreptul de intervenție asupra datelor, dreptul de opoziție, dreptul de a nu fi supus  unei decizii individuale, dreptul de acces la justiție, reglementate de </w:t>
      </w:r>
      <w:r>
        <w:rPr>
          <w:rFonts w:ascii="Times New Roman" w:eastAsia="Times New Roman" w:hAnsi="Times New Roman" w:cs="Times New Roman"/>
          <w:b/>
          <w:color w:val="000000"/>
        </w:rPr>
        <w:t>REGULAMENTUL (UE) 2016/679</w:t>
      </w:r>
      <w:r>
        <w:rPr>
          <w:rFonts w:ascii="Times New Roman" w:eastAsia="Times New Roman" w:hAnsi="Times New Roman" w:cs="Times New Roman"/>
          <w:color w:val="000000"/>
        </w:rPr>
        <w:t xml:space="preserve"> al Parlamentului European </w:t>
      </w:r>
      <w:r>
        <w:rPr>
          <w:rFonts w:ascii="Cambria Math" w:eastAsia="Cambria Math" w:hAnsi="Cambria Math" w:cs="Cambria Math"/>
          <w:color w:val="000000"/>
        </w:rPr>
        <w:t>ș</w:t>
      </w:r>
      <w:r>
        <w:rPr>
          <w:rFonts w:ascii="Times New Roman" w:eastAsia="Times New Roman" w:hAnsi="Times New Roman" w:cs="Times New Roman"/>
          <w:color w:val="000000"/>
        </w:rPr>
        <w:t xml:space="preserve">i al Consiliului din 27 aprilie 2016 </w:t>
      </w:r>
      <w:r>
        <w:rPr>
          <w:rFonts w:ascii="Cambria Math" w:eastAsia="Cambria Math" w:hAnsi="Cambria Math" w:cs="Cambria Math"/>
          <w:color w:val="000000"/>
        </w:rPr>
        <w:t>ș</w:t>
      </w:r>
      <w:r>
        <w:rPr>
          <w:rFonts w:ascii="Times New Roman" w:eastAsia="Times New Roman" w:hAnsi="Times New Roman" w:cs="Times New Roman"/>
          <w:color w:val="000000"/>
        </w:rPr>
        <w:t>i legisla</w:t>
      </w:r>
      <w:r>
        <w:rPr>
          <w:rFonts w:ascii="Cambria Math" w:eastAsia="Cambria Math" w:hAnsi="Cambria Math" w:cs="Cambria Math"/>
          <w:color w:val="000000"/>
        </w:rPr>
        <w:t>ț</w:t>
      </w:r>
      <w:r>
        <w:rPr>
          <w:rFonts w:ascii="Times New Roman" w:eastAsia="Times New Roman" w:hAnsi="Times New Roman" w:cs="Times New Roman"/>
          <w:color w:val="000000"/>
        </w:rPr>
        <w:t>ia na</w:t>
      </w:r>
      <w:r>
        <w:rPr>
          <w:rFonts w:ascii="Cambria Math" w:eastAsia="Cambria Math" w:hAnsi="Cambria Math" w:cs="Cambria Math"/>
          <w:color w:val="000000"/>
        </w:rPr>
        <w:t>ț</w:t>
      </w:r>
      <w:r>
        <w:rPr>
          <w:rFonts w:ascii="Times New Roman" w:eastAsia="Times New Roman" w:hAnsi="Times New Roman" w:cs="Times New Roman"/>
          <w:color w:val="000000"/>
        </w:rPr>
        <w:t>ională privind protec</w:t>
      </w:r>
      <w:r>
        <w:rPr>
          <w:rFonts w:ascii="Cambria Math" w:eastAsia="Cambria Math" w:hAnsi="Cambria Math" w:cs="Cambria Math"/>
          <w:color w:val="000000"/>
        </w:rPr>
        <w:t>ț</w:t>
      </w:r>
      <w:r>
        <w:rPr>
          <w:rFonts w:ascii="Times New Roman" w:eastAsia="Times New Roman" w:hAnsi="Times New Roman" w:cs="Times New Roman"/>
          <w:color w:val="000000"/>
        </w:rPr>
        <w:t xml:space="preserve">ia </w:t>
      </w:r>
      <w:r>
        <w:rPr>
          <w:rFonts w:ascii="Cambria Math" w:eastAsia="Cambria Math" w:hAnsi="Cambria Math" w:cs="Cambria Math"/>
          <w:color w:val="000000"/>
        </w:rPr>
        <w:t>ș</w:t>
      </w:r>
      <w:r>
        <w:rPr>
          <w:rFonts w:ascii="Times New Roman" w:eastAsia="Times New Roman" w:hAnsi="Times New Roman" w:cs="Times New Roman"/>
          <w:color w:val="000000"/>
        </w:rPr>
        <w:t>i securitatea datelor personale, în vigoare.</w:t>
      </w:r>
    </w:p>
    <w:p w:rsidR="007405A2" w:rsidRDefault="007405A2" w:rsidP="007405A2">
      <w:pPr>
        <w:tabs>
          <w:tab w:val="left" w:pos="359"/>
          <w:tab w:val="left" w:pos="709"/>
        </w:tabs>
        <w:ind w:right="63"/>
        <w:jc w:val="both"/>
        <w:rPr>
          <w:rFonts w:ascii="Times New Roman" w:eastAsia="Times New Roman" w:hAnsi="Times New Roman" w:cs="Times New Roman"/>
          <w:sz w:val="24"/>
          <w:shd w:val="clear" w:color="auto" w:fill="FEFFFD"/>
        </w:rPr>
      </w:pPr>
      <w:r>
        <w:rPr>
          <w:rFonts w:ascii="Times New Roman" w:eastAsia="Times New Roman" w:hAnsi="Times New Roman" w:cs="Times New Roman"/>
          <w:shd w:val="clear" w:color="auto" w:fill="FEFFFD"/>
        </w:rPr>
        <w:tab/>
      </w:r>
      <w:r>
        <w:rPr>
          <w:rFonts w:ascii="Times New Roman" w:eastAsia="Times New Roman" w:hAnsi="Times New Roman" w:cs="Times New Roman"/>
          <w:shd w:val="clear" w:color="auto" w:fill="FEFFFD"/>
        </w:rPr>
        <w:tab/>
      </w:r>
      <w:r>
        <w:rPr>
          <w:rFonts w:ascii="Times New Roman" w:eastAsia="Times New Roman" w:hAnsi="Times New Roman" w:cs="Times New Roman"/>
          <w:b/>
          <w:color w:val="1C0FC1"/>
          <w:shd w:val="clear" w:color="auto" w:fill="FEFFFD"/>
        </w:rPr>
        <w:t xml:space="preserve">B. ACORD: </w:t>
      </w:r>
    </w:p>
    <w:p w:rsidR="007405A2" w:rsidRDefault="00D656CA" w:rsidP="007405A2">
      <w:pPr>
        <w:ind w:right="91"/>
        <w:jc w:val="both"/>
        <w:rPr>
          <w:rFonts w:ascii="Times New Roman" w:eastAsia="Times New Roman" w:hAnsi="Times New Roman" w:cs="Times New Roman"/>
          <w:sz w:val="24"/>
          <w:shd w:val="clear" w:color="auto" w:fill="FEFFFD"/>
        </w:rPr>
      </w:pPr>
      <w:r>
        <w:rPr>
          <w:rFonts w:ascii="Times New Roman" w:eastAsia="Times New Roman" w:hAnsi="Times New Roman" w:cs="Times New Roman"/>
          <w:shd w:val="clear" w:color="auto" w:fill="FEFFFD"/>
        </w:rPr>
        <w:tab/>
        <w:t>Prin</w:t>
      </w:r>
      <w:r w:rsidR="007405A2">
        <w:rPr>
          <w:rFonts w:ascii="Times New Roman" w:eastAsia="Times New Roman" w:hAnsi="Times New Roman" w:cs="Times New Roman"/>
          <w:shd w:val="clear" w:color="auto" w:fill="FEFFFD"/>
        </w:rPr>
        <w:t xml:space="preserve"> semnarea acordului privind prelucrarea datelor cu caracter personal (menţionată în coloana de tabel nominal), concurenţii participanţi la acţiunea desfăşurată de instituţie confirmă că au citit </w:t>
      </w:r>
      <w:r w:rsidR="007405A2">
        <w:rPr>
          <w:rFonts w:ascii="Cambria Math" w:eastAsia="Cambria Math" w:hAnsi="Cambria Math" w:cs="Cambria Math"/>
          <w:shd w:val="clear" w:color="auto" w:fill="FEFFFD"/>
        </w:rPr>
        <w:t>ș</w:t>
      </w:r>
      <w:r w:rsidR="007405A2">
        <w:rPr>
          <w:rFonts w:ascii="Times New Roman" w:eastAsia="Times New Roman" w:hAnsi="Times New Roman" w:cs="Times New Roman"/>
          <w:shd w:val="clear" w:color="auto" w:fill="FEFFFD"/>
        </w:rPr>
        <w:t>i au în</w:t>
      </w:r>
      <w:r w:rsidR="007405A2">
        <w:rPr>
          <w:rFonts w:ascii="Cambria Math" w:eastAsia="Cambria Math" w:hAnsi="Cambria Math" w:cs="Cambria Math"/>
          <w:shd w:val="clear" w:color="auto" w:fill="FEFFFD"/>
        </w:rPr>
        <w:t>ț</w:t>
      </w:r>
      <w:r w:rsidR="007405A2">
        <w:rPr>
          <w:rFonts w:ascii="Times New Roman" w:eastAsia="Times New Roman" w:hAnsi="Times New Roman" w:cs="Times New Roman"/>
          <w:shd w:val="clear" w:color="auto" w:fill="FEFFFD"/>
        </w:rPr>
        <w:t>eles con</w:t>
      </w:r>
      <w:r w:rsidR="007405A2">
        <w:rPr>
          <w:rFonts w:ascii="Cambria Math" w:eastAsia="Cambria Math" w:hAnsi="Cambria Math" w:cs="Cambria Math"/>
          <w:shd w:val="clear" w:color="auto" w:fill="FEFFFD"/>
        </w:rPr>
        <w:t>ț</w:t>
      </w:r>
      <w:r w:rsidR="007405A2">
        <w:rPr>
          <w:rFonts w:ascii="Times New Roman" w:eastAsia="Times New Roman" w:hAnsi="Times New Roman" w:cs="Times New Roman"/>
          <w:shd w:val="clear" w:color="auto" w:fill="FEFFFD"/>
        </w:rPr>
        <w:t>inutul prezentului acord, iar cele exprimate mai jos reprezintă voin</w:t>
      </w:r>
      <w:r w:rsidR="007405A2">
        <w:rPr>
          <w:rFonts w:ascii="Cambria Math" w:eastAsia="Cambria Math" w:hAnsi="Cambria Math" w:cs="Cambria Math"/>
          <w:shd w:val="clear" w:color="auto" w:fill="FEFFFD"/>
        </w:rPr>
        <w:t>ț</w:t>
      </w:r>
      <w:r w:rsidR="007405A2">
        <w:rPr>
          <w:rFonts w:ascii="Times New Roman" w:eastAsia="Times New Roman" w:hAnsi="Times New Roman" w:cs="Times New Roman"/>
          <w:shd w:val="clear" w:color="auto" w:fill="FEFFFD"/>
        </w:rPr>
        <w:t>a lor, în cuno</w:t>
      </w:r>
      <w:r w:rsidR="007405A2">
        <w:rPr>
          <w:rFonts w:ascii="Cambria Math" w:eastAsia="Cambria Math" w:hAnsi="Cambria Math" w:cs="Cambria Math"/>
          <w:shd w:val="clear" w:color="auto" w:fill="FEFFFD"/>
        </w:rPr>
        <w:t>ș</w:t>
      </w:r>
      <w:r w:rsidR="007405A2">
        <w:rPr>
          <w:rFonts w:ascii="Times New Roman" w:eastAsia="Times New Roman" w:hAnsi="Times New Roman" w:cs="Times New Roman"/>
          <w:shd w:val="clear" w:color="auto" w:fill="FEFFFD"/>
        </w:rPr>
        <w:t>tin</w:t>
      </w:r>
      <w:r w:rsidR="007405A2">
        <w:rPr>
          <w:rFonts w:ascii="Cambria Math" w:eastAsia="Cambria Math" w:hAnsi="Cambria Math" w:cs="Cambria Math"/>
          <w:shd w:val="clear" w:color="auto" w:fill="FEFFFD"/>
        </w:rPr>
        <w:t>ț</w:t>
      </w:r>
      <w:r w:rsidR="007405A2">
        <w:rPr>
          <w:rFonts w:ascii="Times New Roman" w:eastAsia="Times New Roman" w:hAnsi="Times New Roman" w:cs="Times New Roman"/>
          <w:shd w:val="clear" w:color="auto" w:fill="FEFFFD"/>
        </w:rPr>
        <w:t xml:space="preserve">ă de cauză, liber exprimată, transpusă în tabelul nominal anexat ce urmează a fi completat corespunzator. Concurenţii participanţi la acţiunea desfăşurată îşi </w:t>
      </w:r>
      <w:r w:rsidR="007405A2">
        <w:rPr>
          <w:rFonts w:ascii="Times New Roman" w:eastAsia="Times New Roman" w:hAnsi="Times New Roman" w:cs="Times New Roman"/>
          <w:b/>
          <w:shd w:val="clear" w:color="auto" w:fill="FEFFFD"/>
        </w:rPr>
        <w:t>exprimă consim</w:t>
      </w:r>
      <w:r w:rsidR="007405A2">
        <w:rPr>
          <w:rFonts w:ascii="Cambria Math" w:eastAsia="Cambria Math" w:hAnsi="Cambria Math" w:cs="Cambria Math"/>
          <w:b/>
          <w:shd w:val="clear" w:color="auto" w:fill="FEFFFD"/>
        </w:rPr>
        <w:t>ț</w:t>
      </w:r>
      <w:r w:rsidR="007405A2">
        <w:rPr>
          <w:rFonts w:ascii="Times New Roman" w:eastAsia="Times New Roman" w:hAnsi="Times New Roman" w:cs="Times New Roman"/>
          <w:b/>
          <w:shd w:val="clear" w:color="auto" w:fill="FEFFFD"/>
        </w:rPr>
        <w:t xml:space="preserve">ământul în mod </w:t>
      </w:r>
      <w:r w:rsidR="007405A2">
        <w:rPr>
          <w:rFonts w:ascii="Times New Roman" w:eastAsia="Times New Roman" w:hAnsi="Times New Roman" w:cs="Times New Roman"/>
          <w:b/>
          <w:shd w:val="clear" w:color="auto" w:fill="FEFFFD"/>
        </w:rPr>
        <w:lastRenderedPageBreak/>
        <w:t>expres cu privire la utilizarea şi prelucrarea datelor lor cu caracter personal de către Centrul Jude</w:t>
      </w:r>
      <w:r w:rsidR="007405A2">
        <w:rPr>
          <w:rFonts w:ascii="Cambria Math" w:eastAsia="Cambria Math" w:hAnsi="Cambria Math" w:cs="Cambria Math"/>
          <w:b/>
          <w:shd w:val="clear" w:color="auto" w:fill="FEFFFD"/>
        </w:rPr>
        <w:t>ț</w:t>
      </w:r>
      <w:r w:rsidR="007405A2">
        <w:rPr>
          <w:rFonts w:ascii="Times New Roman" w:eastAsia="Times New Roman" w:hAnsi="Times New Roman" w:cs="Times New Roman"/>
          <w:b/>
          <w:shd w:val="clear" w:color="auto" w:fill="FEFFFD"/>
        </w:rPr>
        <w:t xml:space="preserve">ean pentru Conservarea </w:t>
      </w:r>
      <w:r w:rsidR="007405A2">
        <w:rPr>
          <w:rFonts w:ascii="Cambria Math" w:eastAsia="Cambria Math" w:hAnsi="Cambria Math" w:cs="Cambria Math"/>
          <w:b/>
          <w:shd w:val="clear" w:color="auto" w:fill="FEFFFD"/>
        </w:rPr>
        <w:t>ș</w:t>
      </w:r>
      <w:r w:rsidR="007405A2">
        <w:rPr>
          <w:rFonts w:ascii="Times New Roman" w:eastAsia="Times New Roman" w:hAnsi="Times New Roman" w:cs="Times New Roman"/>
          <w:b/>
          <w:shd w:val="clear" w:color="auto" w:fill="FEFFFD"/>
        </w:rPr>
        <w:t>i Promovarea Culturii Tradi</w:t>
      </w:r>
      <w:r w:rsidR="007405A2">
        <w:rPr>
          <w:rFonts w:ascii="Cambria Math" w:eastAsia="Cambria Math" w:hAnsi="Cambria Math" w:cs="Cambria Math"/>
          <w:b/>
          <w:shd w:val="clear" w:color="auto" w:fill="FEFFFD"/>
        </w:rPr>
        <w:t>ț</w:t>
      </w:r>
      <w:r w:rsidR="007405A2">
        <w:rPr>
          <w:rFonts w:ascii="Times New Roman" w:eastAsia="Times New Roman" w:hAnsi="Times New Roman" w:cs="Times New Roman"/>
          <w:b/>
          <w:shd w:val="clear" w:color="auto" w:fill="FEFFFD"/>
        </w:rPr>
        <w:t>ionale Boto</w:t>
      </w:r>
      <w:r w:rsidR="007405A2">
        <w:rPr>
          <w:rFonts w:ascii="Cambria Math" w:eastAsia="Cambria Math" w:hAnsi="Cambria Math" w:cs="Cambria Math"/>
          <w:b/>
          <w:shd w:val="clear" w:color="auto" w:fill="FEFFFD"/>
        </w:rPr>
        <w:t>ș</w:t>
      </w:r>
      <w:r w:rsidR="007405A2">
        <w:rPr>
          <w:rFonts w:ascii="Times New Roman" w:eastAsia="Times New Roman" w:hAnsi="Times New Roman" w:cs="Times New Roman"/>
          <w:b/>
          <w:shd w:val="clear" w:color="auto" w:fill="FEFFFD"/>
        </w:rPr>
        <w:t>ani, astfel</w:t>
      </w:r>
      <w:r w:rsidR="007405A2">
        <w:rPr>
          <w:rFonts w:ascii="Times New Roman" w:eastAsia="Times New Roman" w:hAnsi="Times New Roman" w:cs="Times New Roman"/>
          <w:shd w:val="clear" w:color="auto" w:fill="FEFFFD"/>
        </w:rPr>
        <w:t>:</w:t>
      </w:r>
    </w:p>
    <w:p w:rsidR="007405A2" w:rsidRDefault="007405A2" w:rsidP="007405A2">
      <w:pPr>
        <w:numPr>
          <w:ilvl w:val="0"/>
          <w:numId w:val="1"/>
        </w:numPr>
        <w:suppressAutoHyphens/>
        <w:spacing w:after="0" w:line="240" w:lineRule="auto"/>
        <w:ind w:left="720" w:hanging="360"/>
        <w:jc w:val="both"/>
        <w:rPr>
          <w:rFonts w:ascii="Calibri" w:eastAsia="Calibri" w:hAnsi="Calibri" w:cs="Calibri"/>
        </w:rPr>
      </w:pPr>
      <w:r>
        <w:rPr>
          <w:rFonts w:ascii="Times New Roman" w:eastAsia="Times New Roman" w:hAnsi="Times New Roman" w:cs="Times New Roman"/>
        </w:rPr>
        <w:t>pentru prelucrarea datelor în vederea înscrierii la festival/ concurs/acțiune</w:t>
      </w:r>
      <w:r>
        <w:rPr>
          <w:rFonts w:ascii="Times New Roman" w:eastAsia="Times New Roman" w:hAnsi="Times New Roman" w:cs="Times New Roman"/>
          <w:color w:val="7030A0"/>
        </w:rPr>
        <w:t xml:space="preserve">;  </w:t>
      </w:r>
    </w:p>
    <w:p w:rsidR="007405A2" w:rsidRDefault="007405A2" w:rsidP="007405A2">
      <w:pPr>
        <w:numPr>
          <w:ilvl w:val="0"/>
          <w:numId w:val="1"/>
        </w:numPr>
        <w:suppressAutoHyphens/>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rPr>
        <w:t>pentru colectarea și prelucrarea datelor cu caracter personal pe toată durata concursului menționat (înregistrare video, poze, distribuire pe site-ul instituției și în presă și televiziune, publicare rezultate preselecție/ rezultate finale concurs, completare rapoarte solicitate de instituțiile statului) cu sc</w:t>
      </w:r>
      <w:r w:rsidR="00D656CA">
        <w:rPr>
          <w:rFonts w:ascii="Times New Roman" w:eastAsia="Times New Roman" w:hAnsi="Times New Roman" w:cs="Times New Roman"/>
          <w:color w:val="000000"/>
        </w:rPr>
        <w:t xml:space="preserve">opul promovării  culturale;   </w:t>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7405A2" w:rsidRDefault="007405A2" w:rsidP="007405A2">
      <w:pPr>
        <w:numPr>
          <w:ilvl w:val="0"/>
          <w:numId w:val="1"/>
        </w:numPr>
        <w:suppressAutoHyphens/>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rPr>
        <w:t xml:space="preserve">pentru stocarea acestor date în conformitate cu dispozițiile legale ce reglementează arhivarea documentelor;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7405A2" w:rsidRDefault="007405A2" w:rsidP="007405A2">
      <w:pPr>
        <w:spacing w:after="0" w:line="240" w:lineRule="auto"/>
        <w:ind w:firstLine="709"/>
        <w:jc w:val="both"/>
        <w:rPr>
          <w:rFonts w:ascii="Calibri" w:eastAsia="Calibri" w:hAnsi="Calibri" w:cs="Calibri"/>
        </w:rPr>
      </w:pPr>
      <w:r>
        <w:rPr>
          <w:rFonts w:ascii="Times New Roman" w:eastAsia="Times New Roman" w:hAnsi="Times New Roman" w:cs="Times New Roman"/>
          <w:color w:val="000000"/>
        </w:rPr>
        <w:t>Refuzul participanţilor de a furniza datele cu caracter personal necesare şi solicitate determină imposibilitatea stabilirii raporturilor juridice specifice derulării acțiunii culturale organizate și desfășurate de către Centrul Județean pentru Conservarea și Promovarea Culturii Tradiționale Botoșani și nu este imputabil instituției mai sus menționate.</w:t>
      </w:r>
    </w:p>
    <w:p w:rsidR="007405A2" w:rsidRDefault="007405A2" w:rsidP="007405A2">
      <w:pPr>
        <w:spacing w:after="0" w:line="240" w:lineRule="auto"/>
        <w:ind w:firstLine="709"/>
        <w:jc w:val="both"/>
        <w:rPr>
          <w:rFonts w:ascii="Calibri" w:eastAsia="Calibri" w:hAnsi="Calibri" w:cs="Calibri"/>
        </w:rPr>
      </w:pPr>
      <w:r>
        <w:rPr>
          <w:rFonts w:ascii="Times New Roman" w:eastAsia="Times New Roman" w:hAnsi="Times New Roman" w:cs="Times New Roman"/>
          <w:color w:val="000000"/>
        </w:rPr>
        <w:t>Dacă datele cu caracter personal furnizate sunt incorecte sau vor suferi modificări(schimbare domiciliu, etc.) participanţii la festival sunt obligaţi să informez în scris Centrul Județean pentru Conservarea și Promovarea Culturii Tradiționale Botoșani, în timp util.</w:t>
      </w:r>
    </w:p>
    <w:p w:rsidR="007405A2" w:rsidRDefault="007405A2" w:rsidP="007405A2">
      <w:pPr>
        <w:spacing w:after="0" w:line="240" w:lineRule="auto"/>
        <w:ind w:firstLine="709"/>
        <w:jc w:val="both"/>
        <w:rPr>
          <w:rFonts w:ascii="Times New Roman" w:eastAsia="Times New Roman" w:hAnsi="Times New Roman" w:cs="Times New Roman"/>
          <w:color w:val="000000"/>
          <w:sz w:val="24"/>
        </w:rPr>
      </w:pPr>
    </w:p>
    <w:p w:rsidR="007405A2" w:rsidRDefault="007405A2" w:rsidP="007405A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Informaţii suplimentare se pot obţine la Centrul Judeţean pentru Conservarea şi Promovarea Culturii Tradiţionale Botoşani, str. Unirii, nr. 10, tel. </w:t>
      </w:r>
      <w:r>
        <w:rPr>
          <w:rFonts w:ascii="Times New Roman" w:eastAsia="Times New Roman" w:hAnsi="Times New Roman" w:cs="Times New Roman"/>
          <w:b/>
          <w:sz w:val="24"/>
        </w:rPr>
        <w:t>0231-536-322, 0744-59-09-13, între orele 8</w:t>
      </w:r>
      <w:r>
        <w:rPr>
          <w:rFonts w:ascii="Times New Roman" w:eastAsia="Times New Roman" w:hAnsi="Times New Roman" w:cs="Times New Roman"/>
          <w:b/>
          <w:sz w:val="24"/>
          <w:vertAlign w:val="superscript"/>
        </w:rPr>
        <w:t>00</w:t>
      </w:r>
      <w:r>
        <w:rPr>
          <w:rFonts w:ascii="Times New Roman" w:eastAsia="Times New Roman" w:hAnsi="Times New Roman" w:cs="Times New Roman"/>
          <w:b/>
          <w:sz w:val="24"/>
        </w:rPr>
        <w:t>-16</w:t>
      </w:r>
      <w:r>
        <w:rPr>
          <w:rFonts w:ascii="Times New Roman" w:eastAsia="Times New Roman" w:hAnsi="Times New Roman" w:cs="Times New Roman"/>
          <w:b/>
          <w:sz w:val="24"/>
          <w:vertAlign w:val="superscript"/>
        </w:rPr>
        <w:t>00</w:t>
      </w:r>
      <w:r>
        <w:rPr>
          <w:rFonts w:ascii="Times New Roman" w:eastAsia="Times New Roman" w:hAnsi="Times New Roman" w:cs="Times New Roman"/>
          <w:b/>
          <w:sz w:val="24"/>
        </w:rPr>
        <w:t>.</w:t>
      </w:r>
    </w:p>
    <w:p w:rsidR="007405A2" w:rsidRDefault="007405A2" w:rsidP="007405A2">
      <w:pPr>
        <w:tabs>
          <w:tab w:val="left" w:pos="1560"/>
        </w:tabs>
        <w:spacing w:after="0" w:line="360" w:lineRule="auto"/>
        <w:ind w:left="1080"/>
        <w:jc w:val="both"/>
        <w:rPr>
          <w:rFonts w:ascii="Times New Roman" w:eastAsia="Times New Roman" w:hAnsi="Times New Roman" w:cs="Times New Roman"/>
          <w:sz w:val="24"/>
        </w:rPr>
      </w:pPr>
    </w:p>
    <w:p w:rsidR="00ED1438" w:rsidRDefault="00ED1438" w:rsidP="007405A2">
      <w:pPr>
        <w:tabs>
          <w:tab w:val="left" w:pos="1560"/>
        </w:tabs>
        <w:spacing w:after="0" w:line="360" w:lineRule="auto"/>
        <w:ind w:left="1080"/>
        <w:jc w:val="both"/>
        <w:rPr>
          <w:rFonts w:ascii="Times New Roman" w:eastAsia="Times New Roman" w:hAnsi="Times New Roman" w:cs="Times New Roman"/>
          <w:sz w:val="24"/>
        </w:rPr>
      </w:pPr>
    </w:p>
    <w:p w:rsidR="00ED1438" w:rsidRDefault="00ED1438" w:rsidP="007405A2">
      <w:pPr>
        <w:tabs>
          <w:tab w:val="left" w:pos="1560"/>
        </w:tabs>
        <w:spacing w:after="0" w:line="360" w:lineRule="auto"/>
        <w:ind w:left="1080"/>
        <w:jc w:val="both"/>
        <w:rPr>
          <w:rFonts w:ascii="Times New Roman" w:eastAsia="Times New Roman" w:hAnsi="Times New Roman" w:cs="Times New Roman"/>
          <w:sz w:val="24"/>
        </w:rPr>
      </w:pPr>
    </w:p>
    <w:p w:rsidR="00ED1438" w:rsidRDefault="00ED1438" w:rsidP="007405A2">
      <w:pPr>
        <w:tabs>
          <w:tab w:val="left" w:pos="1560"/>
        </w:tabs>
        <w:spacing w:after="0" w:line="360" w:lineRule="auto"/>
        <w:ind w:left="1080"/>
        <w:jc w:val="both"/>
        <w:rPr>
          <w:rFonts w:ascii="Times New Roman" w:eastAsia="Times New Roman" w:hAnsi="Times New Roman" w:cs="Times New Roman"/>
          <w:sz w:val="24"/>
        </w:rPr>
      </w:pPr>
    </w:p>
    <w:p w:rsidR="007405A2" w:rsidRDefault="007405A2" w:rsidP="007405A2">
      <w:pPr>
        <w:tabs>
          <w:tab w:val="left" w:pos="1560"/>
        </w:tabs>
        <w:spacing w:after="0" w:line="360" w:lineRule="auto"/>
        <w:ind w:left="720"/>
        <w:jc w:val="both"/>
        <w:rPr>
          <w:rFonts w:ascii="Times New Roman" w:eastAsia="Times New Roman" w:hAnsi="Times New Roman" w:cs="Times New Roman"/>
          <w:b/>
          <w:sz w:val="24"/>
        </w:rPr>
      </w:pPr>
      <w:r>
        <w:rPr>
          <w:rFonts w:ascii="Times New Roman" w:eastAsia="Times New Roman" w:hAnsi="Times New Roman" w:cs="Times New Roman"/>
          <w:b/>
          <w:sz w:val="24"/>
        </w:rPr>
        <w:t>Manager,                                                                               Referent muzică,</w:t>
      </w:r>
    </w:p>
    <w:p w:rsidR="007405A2" w:rsidRDefault="00ED1438" w:rsidP="007405A2">
      <w:pPr>
        <w:tabs>
          <w:tab w:val="left" w:pos="1560"/>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7405A2">
        <w:rPr>
          <w:rFonts w:ascii="Times New Roman" w:eastAsia="Times New Roman" w:hAnsi="Times New Roman" w:cs="Times New Roman"/>
          <w:b/>
          <w:sz w:val="24"/>
        </w:rPr>
        <w:t>Cornelia Ciobanu                                                                    prof. Mirel Azamfirei</w:t>
      </w:r>
    </w:p>
    <w:p w:rsidR="007405A2" w:rsidRDefault="007405A2" w:rsidP="007405A2">
      <w:pPr>
        <w:tabs>
          <w:tab w:val="left" w:pos="1560"/>
        </w:tabs>
        <w:spacing w:after="0" w:line="360" w:lineRule="auto"/>
        <w:ind w:left="720"/>
        <w:jc w:val="both"/>
        <w:rPr>
          <w:rFonts w:ascii="Times New Roman" w:eastAsia="Times New Roman" w:hAnsi="Times New Roman" w:cs="Times New Roman"/>
          <w:b/>
          <w:sz w:val="24"/>
        </w:rPr>
      </w:pPr>
    </w:p>
    <w:p w:rsidR="007405A2" w:rsidRDefault="007405A2" w:rsidP="007405A2">
      <w:pPr>
        <w:tabs>
          <w:tab w:val="left" w:pos="1560"/>
        </w:tabs>
        <w:spacing w:after="0" w:line="360" w:lineRule="auto"/>
        <w:jc w:val="both"/>
        <w:rPr>
          <w:rFonts w:ascii="Times New Roman" w:eastAsia="Times New Roman" w:hAnsi="Times New Roman" w:cs="Times New Roman"/>
          <w:b/>
          <w:sz w:val="24"/>
        </w:rPr>
      </w:pPr>
    </w:p>
    <w:p w:rsidR="007405A2" w:rsidRDefault="007405A2" w:rsidP="007405A2">
      <w:pPr>
        <w:tabs>
          <w:tab w:val="left" w:pos="1560"/>
        </w:tabs>
        <w:spacing w:after="0" w:line="360" w:lineRule="auto"/>
        <w:jc w:val="both"/>
        <w:rPr>
          <w:rFonts w:ascii="Times New Roman" w:eastAsia="Times New Roman" w:hAnsi="Times New Roman" w:cs="Times New Roman"/>
          <w:b/>
          <w:sz w:val="24"/>
        </w:rPr>
      </w:pPr>
    </w:p>
    <w:p w:rsidR="007405A2" w:rsidRDefault="007405A2" w:rsidP="007405A2">
      <w:pPr>
        <w:tabs>
          <w:tab w:val="left" w:pos="1560"/>
        </w:tabs>
        <w:spacing w:after="0" w:line="360" w:lineRule="auto"/>
        <w:jc w:val="both"/>
        <w:rPr>
          <w:rFonts w:ascii="Times New Roman" w:eastAsia="Times New Roman" w:hAnsi="Times New Roman" w:cs="Times New Roman"/>
          <w:b/>
          <w:sz w:val="24"/>
        </w:rPr>
      </w:pPr>
    </w:p>
    <w:p w:rsidR="007405A2" w:rsidRDefault="007405A2" w:rsidP="007405A2">
      <w:pPr>
        <w:tabs>
          <w:tab w:val="left" w:pos="1560"/>
        </w:tabs>
        <w:spacing w:after="0" w:line="360" w:lineRule="auto"/>
        <w:jc w:val="both"/>
        <w:rPr>
          <w:rFonts w:ascii="Times New Roman" w:eastAsia="Times New Roman" w:hAnsi="Times New Roman" w:cs="Times New Roman"/>
          <w:b/>
          <w:sz w:val="24"/>
        </w:rPr>
      </w:pPr>
    </w:p>
    <w:p w:rsidR="00B46911" w:rsidRDefault="00B46911" w:rsidP="007405A2">
      <w:pPr>
        <w:tabs>
          <w:tab w:val="left" w:pos="1560"/>
        </w:tabs>
        <w:spacing w:after="0" w:line="360" w:lineRule="auto"/>
        <w:jc w:val="both"/>
        <w:rPr>
          <w:rFonts w:ascii="Times New Roman" w:eastAsia="Times New Roman" w:hAnsi="Times New Roman" w:cs="Times New Roman"/>
          <w:b/>
          <w:sz w:val="24"/>
        </w:rPr>
      </w:pPr>
    </w:p>
    <w:p w:rsidR="00B46911" w:rsidRDefault="00B46911" w:rsidP="007405A2">
      <w:pPr>
        <w:tabs>
          <w:tab w:val="left" w:pos="1560"/>
        </w:tabs>
        <w:spacing w:after="0" w:line="360" w:lineRule="auto"/>
        <w:jc w:val="both"/>
        <w:rPr>
          <w:rFonts w:ascii="Times New Roman" w:eastAsia="Times New Roman" w:hAnsi="Times New Roman" w:cs="Times New Roman"/>
          <w:b/>
          <w:sz w:val="24"/>
        </w:rPr>
      </w:pPr>
    </w:p>
    <w:p w:rsidR="00B46911" w:rsidRDefault="00B46911" w:rsidP="007405A2">
      <w:pPr>
        <w:tabs>
          <w:tab w:val="left" w:pos="1560"/>
        </w:tabs>
        <w:spacing w:after="0" w:line="360" w:lineRule="auto"/>
        <w:jc w:val="both"/>
        <w:rPr>
          <w:rFonts w:ascii="Times New Roman" w:eastAsia="Times New Roman" w:hAnsi="Times New Roman" w:cs="Times New Roman"/>
          <w:b/>
          <w:sz w:val="24"/>
        </w:rPr>
      </w:pPr>
    </w:p>
    <w:p w:rsidR="00B46911" w:rsidRDefault="00B46911" w:rsidP="007405A2">
      <w:pPr>
        <w:tabs>
          <w:tab w:val="left" w:pos="1560"/>
        </w:tabs>
        <w:spacing w:after="0" w:line="360" w:lineRule="auto"/>
        <w:jc w:val="both"/>
        <w:rPr>
          <w:rFonts w:ascii="Times New Roman" w:eastAsia="Times New Roman" w:hAnsi="Times New Roman" w:cs="Times New Roman"/>
          <w:b/>
          <w:sz w:val="24"/>
        </w:rPr>
      </w:pPr>
    </w:p>
    <w:p w:rsidR="007405A2" w:rsidRDefault="007405A2" w:rsidP="007405A2">
      <w:pPr>
        <w:tabs>
          <w:tab w:val="left" w:pos="1560"/>
        </w:tabs>
        <w:spacing w:after="0" w:line="360" w:lineRule="auto"/>
        <w:jc w:val="both"/>
        <w:rPr>
          <w:rFonts w:ascii="Times New Roman" w:eastAsia="Times New Roman" w:hAnsi="Times New Roman" w:cs="Times New Roman"/>
          <w:b/>
          <w:sz w:val="24"/>
        </w:rPr>
      </w:pPr>
    </w:p>
    <w:p w:rsidR="00ED1438" w:rsidRDefault="00ED1438" w:rsidP="007405A2">
      <w:pPr>
        <w:tabs>
          <w:tab w:val="left" w:pos="1560"/>
        </w:tabs>
        <w:spacing w:after="0" w:line="360" w:lineRule="auto"/>
        <w:jc w:val="both"/>
        <w:rPr>
          <w:rFonts w:ascii="Times New Roman" w:eastAsia="Times New Roman" w:hAnsi="Times New Roman" w:cs="Times New Roman"/>
          <w:b/>
          <w:sz w:val="24"/>
        </w:rPr>
      </w:pPr>
    </w:p>
    <w:p w:rsidR="007405A2" w:rsidRDefault="007405A2" w:rsidP="007405A2">
      <w:pPr>
        <w:tabs>
          <w:tab w:val="left" w:pos="1560"/>
        </w:tabs>
        <w:spacing w:after="0" w:line="360" w:lineRule="auto"/>
        <w:jc w:val="both"/>
        <w:rPr>
          <w:rFonts w:ascii="Times New Roman" w:eastAsia="Times New Roman" w:hAnsi="Times New Roman" w:cs="Times New Roman"/>
          <w:b/>
          <w:sz w:val="24"/>
        </w:rPr>
      </w:pPr>
    </w:p>
    <w:p w:rsidR="007405A2" w:rsidRDefault="007405A2" w:rsidP="007405A2">
      <w:pPr>
        <w:tabs>
          <w:tab w:val="left" w:pos="1560"/>
        </w:tabs>
        <w:spacing w:after="0" w:line="360" w:lineRule="auto"/>
        <w:jc w:val="center"/>
        <w:rPr>
          <w:rFonts w:ascii="Times New Roman" w:eastAsia="Times New Roman" w:hAnsi="Times New Roman" w:cs="Times New Roman"/>
          <w:b/>
          <w:sz w:val="32"/>
        </w:rPr>
      </w:pPr>
      <w:r>
        <w:rPr>
          <w:rFonts w:ascii="Times New Roman" w:eastAsia="Times New Roman" w:hAnsi="Times New Roman" w:cs="Times New Roman"/>
          <w:b/>
          <w:sz w:val="28"/>
        </w:rPr>
        <w:lastRenderedPageBreak/>
        <w:t>FIŞĂ DE ÎNSCRIERE</w:t>
      </w:r>
    </w:p>
    <w:p w:rsidR="007405A2" w:rsidRDefault="007405A2" w:rsidP="007405A2">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FESTIVALUL-CONCURS AL FANFARELOR</w:t>
      </w:r>
    </w:p>
    <w:p w:rsidR="007405A2" w:rsidRDefault="007405A2" w:rsidP="007405A2">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EDIȚIA A XV-A</w:t>
      </w:r>
    </w:p>
    <w:p w:rsidR="007405A2" w:rsidRDefault="006F3D85" w:rsidP="007405A2">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b/>
          <w:sz w:val="24"/>
        </w:rPr>
        <w:t>Botoșani, 8</w:t>
      </w:r>
      <w:r w:rsidR="007405A2">
        <w:rPr>
          <w:rFonts w:ascii="Times New Roman" w:eastAsia="Times New Roman" w:hAnsi="Times New Roman" w:cs="Times New Roman"/>
          <w:b/>
          <w:sz w:val="24"/>
        </w:rPr>
        <w:t xml:space="preserve"> august 202</w:t>
      </w:r>
      <w:r>
        <w:rPr>
          <w:rFonts w:ascii="Times New Roman" w:eastAsia="Times New Roman" w:hAnsi="Times New Roman" w:cs="Times New Roman"/>
          <w:b/>
          <w:sz w:val="24"/>
        </w:rPr>
        <w:t>1</w:t>
      </w:r>
    </w:p>
    <w:p w:rsidR="007405A2" w:rsidRDefault="007405A2" w:rsidP="007405A2">
      <w:pPr>
        <w:spacing w:after="0" w:line="360" w:lineRule="auto"/>
        <w:jc w:val="both"/>
        <w:rPr>
          <w:rFonts w:ascii="Times New Roman" w:eastAsia="Times New Roman" w:hAnsi="Times New Roman" w:cs="Times New Roman"/>
          <w:b/>
          <w:sz w:val="24"/>
        </w:rPr>
      </w:pPr>
    </w:p>
    <w:p w:rsidR="007405A2" w:rsidRDefault="007405A2" w:rsidP="007405A2">
      <w:pPr>
        <w:tabs>
          <w:tab w:val="left" w:pos="1560"/>
        </w:tabs>
        <w:spacing w:after="0" w:line="360" w:lineRule="auto"/>
        <w:jc w:val="both"/>
        <w:rPr>
          <w:rFonts w:ascii="Times New Roman" w:eastAsia="Times New Roman" w:hAnsi="Times New Roman" w:cs="Times New Roman"/>
          <w:b/>
          <w:sz w:val="24"/>
        </w:rPr>
      </w:pPr>
    </w:p>
    <w:p w:rsidR="007405A2" w:rsidRDefault="007405A2" w:rsidP="007405A2">
      <w:pPr>
        <w:spacing w:after="0"/>
        <w:jc w:val="both"/>
        <w:rPr>
          <w:rFonts w:ascii="Times New Roman" w:eastAsia="Times New Roman" w:hAnsi="Times New Roman" w:cs="Times New Roman"/>
          <w:sz w:val="24"/>
        </w:rPr>
      </w:pPr>
    </w:p>
    <w:p w:rsidR="007405A2" w:rsidRDefault="007405A2" w:rsidP="007405A2">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NUMELE FORMAȚIEI:________________________________________________________________</w:t>
      </w:r>
    </w:p>
    <w:p w:rsidR="007405A2" w:rsidRDefault="007405A2" w:rsidP="007405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w:t>
      </w:r>
    </w:p>
    <w:p w:rsidR="007405A2" w:rsidRDefault="007405A2" w:rsidP="007405A2">
      <w:pPr>
        <w:spacing w:after="0"/>
        <w:jc w:val="both"/>
        <w:rPr>
          <w:rFonts w:ascii="Times New Roman" w:eastAsia="Times New Roman" w:hAnsi="Times New Roman" w:cs="Times New Roman"/>
          <w:sz w:val="24"/>
        </w:rPr>
      </w:pPr>
    </w:p>
    <w:p w:rsidR="007405A2" w:rsidRDefault="007405A2" w:rsidP="007405A2">
      <w:pPr>
        <w:spacing w:after="0"/>
        <w:jc w:val="both"/>
        <w:rPr>
          <w:rFonts w:ascii="Times New Roman" w:eastAsia="Times New Roman" w:hAnsi="Times New Roman" w:cs="Times New Roman"/>
          <w:sz w:val="24"/>
        </w:rPr>
      </w:pPr>
    </w:p>
    <w:p w:rsidR="007405A2" w:rsidRDefault="007405A2" w:rsidP="007405A2">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DIRIJOR/INSTRUCTOR:______________________________________________________</w:t>
      </w:r>
    </w:p>
    <w:p w:rsidR="007405A2" w:rsidRDefault="007405A2" w:rsidP="007405A2">
      <w:pPr>
        <w:spacing w:after="0"/>
        <w:jc w:val="both"/>
        <w:rPr>
          <w:rFonts w:ascii="Times New Roman" w:eastAsia="Times New Roman" w:hAnsi="Times New Roman" w:cs="Times New Roman"/>
          <w:sz w:val="24"/>
        </w:rPr>
      </w:pPr>
    </w:p>
    <w:p w:rsidR="007405A2" w:rsidRDefault="007405A2" w:rsidP="007405A2">
      <w:pPr>
        <w:spacing w:after="0"/>
        <w:jc w:val="both"/>
        <w:rPr>
          <w:rFonts w:ascii="Times New Roman" w:eastAsia="Times New Roman" w:hAnsi="Times New Roman" w:cs="Times New Roman"/>
          <w:sz w:val="24"/>
        </w:rPr>
      </w:pPr>
    </w:p>
    <w:p w:rsidR="007405A2" w:rsidRDefault="007405A2" w:rsidP="007405A2">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ADRESA:___________________________________________________________________</w:t>
      </w:r>
    </w:p>
    <w:p w:rsidR="007405A2" w:rsidRDefault="007405A2" w:rsidP="007405A2">
      <w:pPr>
        <w:spacing w:after="0"/>
        <w:jc w:val="both"/>
        <w:rPr>
          <w:rFonts w:ascii="Times New Roman" w:eastAsia="Times New Roman" w:hAnsi="Times New Roman" w:cs="Times New Roman"/>
          <w:sz w:val="24"/>
        </w:rPr>
      </w:pPr>
    </w:p>
    <w:p w:rsidR="007405A2" w:rsidRDefault="007405A2" w:rsidP="007405A2">
      <w:pPr>
        <w:spacing w:after="0"/>
        <w:jc w:val="both"/>
        <w:rPr>
          <w:rFonts w:ascii="Times New Roman" w:eastAsia="Times New Roman" w:hAnsi="Times New Roman" w:cs="Times New Roman"/>
          <w:sz w:val="24"/>
        </w:rPr>
      </w:pPr>
    </w:p>
    <w:p w:rsidR="007405A2" w:rsidRDefault="007405A2" w:rsidP="007405A2">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NR. TELEFON:_________________ E-MAIL:_____________________________________</w:t>
      </w:r>
    </w:p>
    <w:p w:rsidR="007405A2" w:rsidRDefault="007405A2" w:rsidP="007405A2">
      <w:pPr>
        <w:spacing w:after="0"/>
        <w:jc w:val="both"/>
        <w:rPr>
          <w:rFonts w:ascii="Times New Roman" w:eastAsia="Times New Roman" w:hAnsi="Times New Roman" w:cs="Times New Roman"/>
          <w:sz w:val="24"/>
        </w:rPr>
      </w:pPr>
    </w:p>
    <w:p w:rsidR="007405A2" w:rsidRDefault="007405A2" w:rsidP="007405A2">
      <w:pPr>
        <w:spacing w:after="0"/>
        <w:jc w:val="both"/>
        <w:rPr>
          <w:rFonts w:ascii="Times New Roman" w:eastAsia="Times New Roman" w:hAnsi="Times New Roman" w:cs="Times New Roman"/>
          <w:sz w:val="24"/>
        </w:rPr>
      </w:pPr>
    </w:p>
    <w:p w:rsidR="007405A2" w:rsidRDefault="007405A2" w:rsidP="007405A2">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REPERTORIUL PROPUS PENTRU FESTIVAL:</w:t>
      </w:r>
    </w:p>
    <w:p w:rsidR="007405A2" w:rsidRDefault="007405A2" w:rsidP="007405A2">
      <w:pPr>
        <w:spacing w:after="0"/>
        <w:jc w:val="both"/>
        <w:rPr>
          <w:rFonts w:ascii="Times New Roman" w:eastAsia="Times New Roman" w:hAnsi="Times New Roman" w:cs="Times New Roman"/>
          <w:sz w:val="24"/>
        </w:rPr>
      </w:pPr>
    </w:p>
    <w:p w:rsidR="007405A2" w:rsidRDefault="007405A2" w:rsidP="007405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w:t>
      </w:r>
    </w:p>
    <w:p w:rsidR="007405A2" w:rsidRDefault="007405A2" w:rsidP="007405A2">
      <w:pPr>
        <w:spacing w:after="0" w:line="240" w:lineRule="auto"/>
        <w:jc w:val="both"/>
        <w:rPr>
          <w:rFonts w:ascii="Times New Roman" w:eastAsia="Times New Roman" w:hAnsi="Times New Roman" w:cs="Times New Roman"/>
          <w:sz w:val="24"/>
        </w:rPr>
      </w:pPr>
    </w:p>
    <w:p w:rsidR="007405A2" w:rsidRDefault="007405A2" w:rsidP="007405A2">
      <w:pPr>
        <w:spacing w:after="0" w:line="240" w:lineRule="auto"/>
        <w:jc w:val="both"/>
        <w:rPr>
          <w:rFonts w:ascii="Calibri" w:eastAsia="Calibri" w:hAnsi="Calibri" w:cs="Calibri"/>
        </w:rPr>
      </w:pPr>
      <w:r>
        <w:rPr>
          <w:rFonts w:ascii="Times New Roman" w:eastAsia="Times New Roman" w:hAnsi="Times New Roman" w:cs="Times New Roman"/>
          <w:sz w:val="24"/>
        </w:rPr>
        <w:t>_______________________________________________________________________</w:t>
      </w:r>
    </w:p>
    <w:p w:rsidR="007405A2" w:rsidRDefault="007405A2" w:rsidP="007405A2">
      <w:pPr>
        <w:spacing w:after="0" w:line="240" w:lineRule="auto"/>
        <w:jc w:val="both"/>
        <w:rPr>
          <w:rFonts w:ascii="Times New Roman" w:eastAsia="Times New Roman" w:hAnsi="Times New Roman" w:cs="Times New Roman"/>
          <w:sz w:val="24"/>
        </w:rPr>
      </w:pPr>
    </w:p>
    <w:p w:rsidR="007405A2" w:rsidRDefault="007405A2" w:rsidP="007405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w:t>
      </w:r>
    </w:p>
    <w:p w:rsidR="007405A2" w:rsidRDefault="007405A2" w:rsidP="007405A2">
      <w:pPr>
        <w:spacing w:after="0" w:line="240" w:lineRule="auto"/>
        <w:jc w:val="both"/>
        <w:rPr>
          <w:rFonts w:ascii="Times New Roman" w:eastAsia="Times New Roman" w:hAnsi="Times New Roman" w:cs="Times New Roman"/>
          <w:sz w:val="24"/>
        </w:rPr>
      </w:pPr>
    </w:p>
    <w:p w:rsidR="007405A2" w:rsidRDefault="007405A2" w:rsidP="007405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w:t>
      </w:r>
    </w:p>
    <w:p w:rsidR="007405A2" w:rsidRDefault="007405A2" w:rsidP="007405A2">
      <w:pPr>
        <w:spacing w:after="0" w:line="240" w:lineRule="auto"/>
        <w:jc w:val="both"/>
        <w:rPr>
          <w:rFonts w:ascii="Times New Roman" w:eastAsia="Times New Roman" w:hAnsi="Times New Roman" w:cs="Times New Roman"/>
          <w:sz w:val="24"/>
        </w:rPr>
      </w:pPr>
    </w:p>
    <w:p w:rsidR="007405A2" w:rsidRDefault="007405A2" w:rsidP="007405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w:t>
      </w:r>
    </w:p>
    <w:p w:rsidR="007405A2" w:rsidRDefault="007405A2" w:rsidP="007405A2">
      <w:pPr>
        <w:spacing w:after="0" w:line="240" w:lineRule="auto"/>
        <w:jc w:val="both"/>
        <w:rPr>
          <w:rFonts w:ascii="Times New Roman" w:eastAsia="Times New Roman" w:hAnsi="Times New Roman" w:cs="Times New Roman"/>
          <w:sz w:val="24"/>
        </w:rPr>
      </w:pPr>
    </w:p>
    <w:p w:rsidR="007405A2" w:rsidRDefault="007405A2" w:rsidP="007405A2">
      <w:pPr>
        <w:spacing w:after="0" w:line="240" w:lineRule="auto"/>
        <w:jc w:val="both"/>
        <w:rPr>
          <w:rFonts w:ascii="Times New Roman" w:eastAsia="Times New Roman" w:hAnsi="Times New Roman" w:cs="Times New Roman"/>
          <w:sz w:val="24"/>
        </w:rPr>
      </w:pPr>
    </w:p>
    <w:p w:rsidR="007405A2" w:rsidRDefault="007405A2" w:rsidP="007405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PALMARES:______________________________________________________________</w:t>
      </w:r>
    </w:p>
    <w:p w:rsidR="007405A2" w:rsidRDefault="007405A2" w:rsidP="007405A2">
      <w:pPr>
        <w:spacing w:after="0" w:line="240" w:lineRule="auto"/>
        <w:jc w:val="both"/>
        <w:rPr>
          <w:rFonts w:ascii="Times New Roman" w:eastAsia="Times New Roman" w:hAnsi="Times New Roman" w:cs="Times New Roman"/>
          <w:sz w:val="24"/>
        </w:rPr>
      </w:pPr>
    </w:p>
    <w:p w:rsidR="007405A2" w:rsidRDefault="007405A2" w:rsidP="007405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w:t>
      </w:r>
    </w:p>
    <w:p w:rsidR="007405A2" w:rsidRDefault="007405A2" w:rsidP="007405A2">
      <w:pPr>
        <w:spacing w:after="0" w:line="240" w:lineRule="auto"/>
        <w:jc w:val="both"/>
        <w:rPr>
          <w:rFonts w:ascii="Times New Roman" w:eastAsia="Times New Roman" w:hAnsi="Times New Roman" w:cs="Times New Roman"/>
          <w:sz w:val="24"/>
        </w:rPr>
      </w:pPr>
    </w:p>
    <w:p w:rsidR="007405A2" w:rsidRDefault="007405A2" w:rsidP="007405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w:t>
      </w:r>
    </w:p>
    <w:p w:rsidR="007405A2" w:rsidRDefault="007405A2" w:rsidP="007405A2">
      <w:pPr>
        <w:spacing w:after="0" w:line="240" w:lineRule="auto"/>
        <w:jc w:val="both"/>
        <w:rPr>
          <w:rFonts w:ascii="Times New Roman" w:eastAsia="Times New Roman" w:hAnsi="Times New Roman" w:cs="Times New Roman"/>
          <w:sz w:val="24"/>
        </w:rPr>
      </w:pPr>
    </w:p>
    <w:p w:rsidR="007405A2" w:rsidRPr="002D224E" w:rsidRDefault="007405A2" w:rsidP="002D224E">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color w:val="404040"/>
          <w:sz w:val="20"/>
        </w:rPr>
        <w:t>Declarăm că suntem de acord cu utilizarea, prelucrarea, stocarea şi arhivarea datelor noastre cu caracter personal de către Centrul Judeţean pentru Conservarea şi Promovarea Culturii Tradiţionale Botoşani pentru îndeplinirea obligaţiilor legale, conform Regulamentului UE 679/2016 privind protecţia persoanelor fizice în ceea ce priveşte prelucrarea datelor cu caracter personal şi privind libera circulaţie a acestor date.</w:t>
      </w:r>
    </w:p>
    <w:p w:rsidR="007405A2" w:rsidRDefault="007405A2" w:rsidP="007405A2">
      <w:pPr>
        <w:spacing w:after="0" w:line="240" w:lineRule="auto"/>
        <w:rPr>
          <w:rFonts w:ascii="Calibri" w:eastAsia="Calibri" w:hAnsi="Calibri" w:cs="Calibri"/>
          <w:color w:val="00000A"/>
        </w:rPr>
      </w:pPr>
      <w:r>
        <w:rPr>
          <w:rFonts w:ascii="Times New Roman" w:eastAsia="Times New Roman" w:hAnsi="Times New Roman" w:cs="Times New Roman"/>
          <w:b/>
          <w:color w:val="000000"/>
          <w:sz w:val="24"/>
        </w:rPr>
        <w:lastRenderedPageBreak/>
        <w:t xml:space="preserve">CENTRUL JUDEŢEAN PENTRU CONSERVAREA </w:t>
      </w:r>
    </w:p>
    <w:p w:rsidR="007405A2" w:rsidRDefault="007405A2" w:rsidP="007405A2">
      <w:pPr>
        <w:spacing w:after="0" w:line="240" w:lineRule="auto"/>
        <w:rPr>
          <w:rFonts w:ascii="Calibri" w:eastAsia="Calibri" w:hAnsi="Calibri" w:cs="Calibri"/>
          <w:color w:val="00000A"/>
        </w:rPr>
      </w:pPr>
      <w:r>
        <w:rPr>
          <w:rFonts w:ascii="Times New Roman" w:eastAsia="Times New Roman" w:hAnsi="Times New Roman" w:cs="Times New Roman"/>
          <w:b/>
          <w:color w:val="000000"/>
          <w:sz w:val="24"/>
        </w:rPr>
        <w:t xml:space="preserve">ŞI PROMOVAREA CULTURII TRADIŢIONALE </w:t>
      </w:r>
      <w:r w:rsidR="002D224E">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VIZA DIRECTOR</w:t>
      </w:r>
    </w:p>
    <w:p w:rsidR="007405A2" w:rsidRDefault="007405A2" w:rsidP="007405A2">
      <w:pPr>
        <w:spacing w:after="0" w:line="240" w:lineRule="auto"/>
        <w:ind w:left="1440" w:firstLine="720"/>
        <w:rPr>
          <w:rFonts w:ascii="Calibri" w:eastAsia="Calibri" w:hAnsi="Calibri" w:cs="Calibri"/>
          <w:color w:val="00000A"/>
        </w:rPr>
      </w:pPr>
      <w:r>
        <w:rPr>
          <w:rFonts w:ascii="Times New Roman" w:eastAsia="Times New Roman" w:hAnsi="Times New Roman" w:cs="Times New Roman"/>
          <w:b/>
          <w:color w:val="000000"/>
          <w:sz w:val="24"/>
        </w:rPr>
        <w:t xml:space="preserve">BOTOŞANI </w:t>
      </w:r>
    </w:p>
    <w:p w:rsidR="007405A2" w:rsidRDefault="007405A2" w:rsidP="007405A2">
      <w:pPr>
        <w:spacing w:after="0" w:line="240" w:lineRule="auto"/>
        <w:rPr>
          <w:rFonts w:ascii="Calibri" w:eastAsia="Calibri" w:hAnsi="Calibri" w:cs="Calibri"/>
        </w:rPr>
      </w:pPr>
      <w:r>
        <w:rPr>
          <w:rFonts w:ascii="Times New Roman" w:eastAsia="Times New Roman" w:hAnsi="Times New Roman" w:cs="Times New Roman"/>
          <w:b/>
          <w:i/>
          <w:color w:val="000000"/>
          <w:sz w:val="24"/>
        </w:rPr>
        <w:t xml:space="preserve">Tel.: 0231-536322; E-mail: </w:t>
      </w:r>
      <w:hyperlink r:id="rId7">
        <w:r w:rsidRPr="002D224E">
          <w:rPr>
            <w:rFonts w:ascii="Times New Roman" w:eastAsia="Times New Roman" w:hAnsi="Times New Roman" w:cs="Times New Roman"/>
            <w:b/>
            <w:i/>
            <w:color w:val="0000FF"/>
            <w:sz w:val="24"/>
          </w:rPr>
          <w:t>centrul_creatiei_botosani@yahoo.com</w:t>
        </w:r>
      </w:hyperlink>
    </w:p>
    <w:p w:rsidR="007405A2" w:rsidRDefault="007405A2" w:rsidP="007405A2">
      <w:pPr>
        <w:spacing w:after="0" w:line="240" w:lineRule="auto"/>
        <w:rPr>
          <w:rFonts w:ascii="Calibri" w:eastAsia="Calibri" w:hAnsi="Calibri" w:cs="Calibri"/>
        </w:rPr>
      </w:pPr>
      <w:r>
        <w:rPr>
          <w:rFonts w:ascii="Times New Roman" w:eastAsia="Times New Roman" w:hAnsi="Times New Roman" w:cs="Times New Roman"/>
          <w:b/>
          <w:i/>
          <w:color w:val="000000"/>
          <w:sz w:val="24"/>
        </w:rPr>
        <w:t>Nr. ……….. din …………</w:t>
      </w:r>
      <w:r>
        <w:rPr>
          <w:rFonts w:ascii="Times New Roman" w:eastAsia="Times New Roman" w:hAnsi="Times New Roman" w:cs="Times New Roman"/>
          <w:b/>
          <w:color w:val="00000A"/>
          <w:sz w:val="24"/>
        </w:rPr>
        <w:t>…</w:t>
      </w:r>
    </w:p>
    <w:p w:rsidR="007405A2" w:rsidRDefault="007405A2" w:rsidP="007405A2">
      <w:pPr>
        <w:spacing w:after="0" w:line="240" w:lineRule="auto"/>
        <w:rPr>
          <w:rFonts w:ascii="Times New Roman" w:eastAsia="Times New Roman" w:hAnsi="Times New Roman" w:cs="Times New Roman"/>
          <w:b/>
          <w:color w:val="00000A"/>
          <w:sz w:val="24"/>
        </w:rPr>
      </w:pPr>
    </w:p>
    <w:p w:rsidR="007405A2" w:rsidRDefault="007405A2" w:rsidP="007405A2">
      <w:pPr>
        <w:spacing w:after="0" w:line="240" w:lineRule="auto"/>
        <w:rPr>
          <w:rFonts w:ascii="Times New Roman" w:eastAsia="Times New Roman" w:hAnsi="Times New Roman" w:cs="Times New Roman"/>
          <w:b/>
          <w:color w:val="00000A"/>
          <w:sz w:val="24"/>
        </w:rPr>
      </w:pPr>
    </w:p>
    <w:p w:rsidR="007405A2" w:rsidRDefault="007405A2" w:rsidP="007405A2">
      <w:pPr>
        <w:spacing w:after="0" w:line="240" w:lineRule="auto"/>
        <w:rPr>
          <w:rFonts w:ascii="Calibri" w:eastAsia="Calibri" w:hAnsi="Calibri" w:cs="Calibri"/>
        </w:rPr>
      </w:pPr>
      <w:r>
        <w:rPr>
          <w:rFonts w:ascii="Times New Roman" w:eastAsia="Times New Roman" w:hAnsi="Times New Roman" w:cs="Times New Roman"/>
          <w:b/>
          <w:color w:val="00000A"/>
          <w:sz w:val="24"/>
        </w:rPr>
        <w:tab/>
      </w:r>
      <w:r>
        <w:rPr>
          <w:rFonts w:ascii="Times New Roman" w:eastAsia="Times New Roman" w:hAnsi="Times New Roman" w:cs="Times New Roman"/>
          <w:b/>
          <w:color w:val="00000A"/>
          <w:sz w:val="24"/>
        </w:rPr>
        <w:tab/>
      </w:r>
      <w:r>
        <w:rPr>
          <w:rFonts w:ascii="Times New Roman" w:eastAsia="Times New Roman" w:hAnsi="Times New Roman" w:cs="Times New Roman"/>
          <w:b/>
          <w:color w:val="00000A"/>
          <w:sz w:val="24"/>
        </w:rPr>
        <w:tab/>
      </w:r>
      <w:r>
        <w:rPr>
          <w:rFonts w:ascii="Times New Roman" w:eastAsia="Times New Roman" w:hAnsi="Times New Roman" w:cs="Times New Roman"/>
          <w:b/>
          <w:color w:val="00000A"/>
          <w:sz w:val="24"/>
        </w:rPr>
        <w:tab/>
      </w:r>
      <w:r>
        <w:rPr>
          <w:rFonts w:ascii="Times New Roman" w:eastAsia="Times New Roman" w:hAnsi="Times New Roman" w:cs="Times New Roman"/>
          <w:b/>
          <w:color w:val="00000A"/>
          <w:sz w:val="24"/>
        </w:rPr>
        <w:tab/>
      </w:r>
      <w:r>
        <w:rPr>
          <w:rFonts w:ascii="Times New Roman" w:eastAsia="Times New Roman" w:hAnsi="Times New Roman" w:cs="Times New Roman"/>
          <w:b/>
          <w:color w:val="00000A"/>
          <w:sz w:val="24"/>
        </w:rPr>
        <w:tab/>
      </w:r>
      <w:r>
        <w:rPr>
          <w:rFonts w:ascii="Times New Roman" w:eastAsia="Times New Roman" w:hAnsi="Times New Roman" w:cs="Times New Roman"/>
          <w:b/>
          <w:color w:val="00000A"/>
          <w:sz w:val="24"/>
        </w:rPr>
        <w:tab/>
      </w:r>
      <w:r>
        <w:rPr>
          <w:rFonts w:ascii="Times New Roman" w:eastAsia="Times New Roman" w:hAnsi="Times New Roman" w:cs="Times New Roman"/>
          <w:b/>
          <w:color w:val="00000A"/>
          <w:sz w:val="24"/>
        </w:rPr>
        <w:tab/>
      </w:r>
      <w:r>
        <w:rPr>
          <w:rFonts w:ascii="Times New Roman" w:eastAsia="Times New Roman" w:hAnsi="Times New Roman" w:cs="Times New Roman"/>
          <w:b/>
          <w:color w:val="00000A"/>
          <w:sz w:val="24"/>
        </w:rPr>
        <w:tab/>
      </w:r>
      <w:r>
        <w:rPr>
          <w:rFonts w:ascii="Times New Roman" w:eastAsia="Times New Roman" w:hAnsi="Times New Roman" w:cs="Times New Roman"/>
          <w:b/>
          <w:color w:val="000000"/>
          <w:sz w:val="24"/>
        </w:rPr>
        <w:t xml:space="preserve">     Ştampila şi semnătura</w:t>
      </w:r>
    </w:p>
    <w:p w:rsidR="007405A2" w:rsidRDefault="007405A2" w:rsidP="007405A2">
      <w:pPr>
        <w:tabs>
          <w:tab w:val="left" w:pos="4395"/>
        </w:tabs>
        <w:spacing w:after="0" w:line="240" w:lineRule="auto"/>
        <w:jc w:val="right"/>
        <w:rPr>
          <w:rFonts w:ascii="Calibri" w:eastAsia="Calibri" w:hAnsi="Calibri" w:cs="Calibri"/>
        </w:rPr>
      </w:pPr>
      <w:r>
        <w:rPr>
          <w:rFonts w:ascii="Times New Roman" w:eastAsia="Times New Roman" w:hAnsi="Times New Roman" w:cs="Times New Roman"/>
          <w:sz w:val="24"/>
        </w:rPr>
        <w:t xml:space="preserve">primăriei/casei de cultură/instituţiei </w:t>
      </w:r>
    </w:p>
    <w:p w:rsidR="007405A2" w:rsidRDefault="007405A2" w:rsidP="007405A2">
      <w:pPr>
        <w:tabs>
          <w:tab w:val="left" w:pos="4395"/>
        </w:tabs>
        <w:spacing w:after="0" w:line="240" w:lineRule="auto"/>
        <w:jc w:val="right"/>
        <w:rPr>
          <w:rFonts w:ascii="Times New Roman" w:eastAsia="Times New Roman" w:hAnsi="Times New Roman" w:cs="Times New Roman"/>
          <w:b/>
          <w:color w:val="00000A"/>
          <w:sz w:val="24"/>
        </w:rPr>
      </w:pPr>
    </w:p>
    <w:p w:rsidR="007405A2" w:rsidRDefault="007405A2" w:rsidP="007405A2">
      <w:pPr>
        <w:tabs>
          <w:tab w:val="left" w:pos="4395"/>
        </w:tabs>
        <w:spacing w:after="0" w:line="240" w:lineRule="auto"/>
        <w:jc w:val="right"/>
        <w:rPr>
          <w:rFonts w:ascii="Times New Roman" w:eastAsia="Times New Roman" w:hAnsi="Times New Roman" w:cs="Times New Roman"/>
          <w:b/>
          <w:color w:val="00000A"/>
          <w:sz w:val="24"/>
        </w:rPr>
      </w:pPr>
    </w:p>
    <w:p w:rsidR="007405A2" w:rsidRDefault="007405A2" w:rsidP="007405A2">
      <w:pPr>
        <w:spacing w:after="0" w:line="240" w:lineRule="auto"/>
        <w:rPr>
          <w:rFonts w:ascii="Times New Roman" w:eastAsia="Times New Roman" w:hAnsi="Times New Roman" w:cs="Times New Roman"/>
          <w:b/>
          <w:color w:val="00000A"/>
          <w:sz w:val="24"/>
        </w:rPr>
      </w:pPr>
    </w:p>
    <w:p w:rsidR="007405A2" w:rsidRDefault="007405A2" w:rsidP="007405A2">
      <w:pPr>
        <w:spacing w:after="0" w:line="240" w:lineRule="auto"/>
        <w:rPr>
          <w:rFonts w:ascii="Times New Roman" w:eastAsia="Times New Roman" w:hAnsi="Times New Roman" w:cs="Times New Roman"/>
          <w:b/>
          <w:color w:val="00000A"/>
          <w:sz w:val="24"/>
        </w:rPr>
      </w:pPr>
    </w:p>
    <w:p w:rsidR="007405A2" w:rsidRDefault="007405A2" w:rsidP="007405A2">
      <w:pPr>
        <w:spacing w:after="0" w:line="240" w:lineRule="auto"/>
        <w:rPr>
          <w:rFonts w:ascii="Times New Roman" w:eastAsia="Times New Roman" w:hAnsi="Times New Roman" w:cs="Times New Roman"/>
          <w:b/>
          <w:color w:val="00000A"/>
          <w:sz w:val="24"/>
        </w:rPr>
      </w:pPr>
    </w:p>
    <w:p w:rsidR="007405A2" w:rsidRDefault="007405A2" w:rsidP="007405A2">
      <w:pPr>
        <w:spacing w:after="0" w:line="360" w:lineRule="auto"/>
        <w:jc w:val="center"/>
        <w:rPr>
          <w:rFonts w:ascii="Calibri" w:eastAsia="Calibri" w:hAnsi="Calibri" w:cs="Calibri"/>
        </w:rPr>
      </w:pPr>
      <w:r>
        <w:rPr>
          <w:rFonts w:ascii="Times New Roman" w:eastAsia="Times New Roman" w:hAnsi="Times New Roman" w:cs="Times New Roman"/>
          <w:b/>
          <w:color w:val="00000A"/>
          <w:sz w:val="24"/>
        </w:rPr>
        <w:t>TABEL NOMINAL</w:t>
      </w:r>
    </w:p>
    <w:p w:rsidR="007405A2" w:rsidRDefault="007405A2" w:rsidP="007405A2">
      <w:pPr>
        <w:spacing w:after="0" w:line="36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cuprinzând formaţiile participante la</w:t>
      </w:r>
    </w:p>
    <w:p w:rsidR="007405A2" w:rsidRDefault="007405A2" w:rsidP="007405A2">
      <w:pPr>
        <w:spacing w:after="0" w:line="360" w:lineRule="auto"/>
        <w:jc w:val="center"/>
        <w:rPr>
          <w:rFonts w:ascii="Calibri" w:eastAsia="Calibri" w:hAnsi="Calibri" w:cs="Calibri"/>
        </w:rPr>
      </w:pPr>
      <w:r>
        <w:rPr>
          <w:rFonts w:ascii="Times New Roman" w:eastAsia="Times New Roman" w:hAnsi="Times New Roman" w:cs="Times New Roman"/>
          <w:b/>
          <w:sz w:val="24"/>
        </w:rPr>
        <w:t>FESTIVALUL-CONCURS AL FANFARELOR, Edi</w:t>
      </w:r>
      <w:r w:rsidR="006F3D85">
        <w:rPr>
          <w:rFonts w:ascii="Times New Roman" w:eastAsia="Times New Roman" w:hAnsi="Times New Roman" w:cs="Times New Roman"/>
          <w:b/>
          <w:sz w:val="24"/>
        </w:rPr>
        <w:t>ția a XV-a, Botoșani, 8</w:t>
      </w:r>
      <w:r>
        <w:rPr>
          <w:rFonts w:ascii="Times New Roman" w:eastAsia="Times New Roman" w:hAnsi="Times New Roman" w:cs="Times New Roman"/>
          <w:b/>
          <w:sz w:val="24"/>
        </w:rPr>
        <w:t xml:space="preserve"> august 202</w:t>
      </w:r>
      <w:r w:rsidR="006F3D85">
        <w:rPr>
          <w:rFonts w:ascii="Times New Roman" w:eastAsia="Times New Roman" w:hAnsi="Times New Roman" w:cs="Times New Roman"/>
          <w:b/>
          <w:sz w:val="24"/>
        </w:rPr>
        <w:t>1</w:t>
      </w:r>
      <w:r>
        <w:rPr>
          <w:rFonts w:ascii="Times New Roman" w:eastAsia="Times New Roman" w:hAnsi="Times New Roman" w:cs="Times New Roman"/>
          <w:sz w:val="24"/>
        </w:rPr>
        <w:t xml:space="preserve">, </w:t>
      </w:r>
      <w:r>
        <w:rPr>
          <w:rFonts w:ascii="Times New Roman" w:eastAsia="Times New Roman" w:hAnsi="Times New Roman" w:cs="Times New Roman"/>
          <w:color w:val="00000A"/>
          <w:sz w:val="24"/>
        </w:rPr>
        <w:t>care au beneficiat de servicii de masă în cuantumul sumei de ................ lei</w:t>
      </w:r>
    </w:p>
    <w:p w:rsidR="007405A2" w:rsidRDefault="007405A2" w:rsidP="007405A2">
      <w:pPr>
        <w:spacing w:after="0" w:line="360" w:lineRule="auto"/>
        <w:jc w:val="center"/>
        <w:rPr>
          <w:rFonts w:ascii="Calibri" w:eastAsia="Calibri" w:hAnsi="Calibri" w:cs="Calibri"/>
        </w:rPr>
      </w:pPr>
      <w:r>
        <w:rPr>
          <w:rFonts w:ascii="Times New Roman" w:eastAsia="Times New Roman" w:hAnsi="Times New Roman" w:cs="Times New Roman"/>
          <w:color w:val="00000A"/>
          <w:sz w:val="24"/>
        </w:rPr>
        <w:t xml:space="preserve">şi care şi-au dat acordul privind prelucrarea datelor cu caracter personal în urma informării conform precizărilor menţionate în regulamentul festivalului </w:t>
      </w:r>
    </w:p>
    <w:p w:rsidR="007405A2" w:rsidRDefault="007405A2" w:rsidP="007405A2">
      <w:pPr>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Formaţia………………………………………………… Localitatea …………………….</w:t>
      </w:r>
    </w:p>
    <w:p w:rsidR="007405A2" w:rsidRDefault="007405A2" w:rsidP="007405A2">
      <w:pPr>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Sosit ................................................. Plecat .......................................................................</w:t>
      </w:r>
    </w:p>
    <w:p w:rsidR="007405A2" w:rsidRDefault="007405A2" w:rsidP="007405A2">
      <w:pPr>
        <w:spacing w:after="0" w:line="240" w:lineRule="auto"/>
        <w:rPr>
          <w:rFonts w:ascii="Times New Roman" w:eastAsia="Times New Roman" w:hAnsi="Times New Roman" w:cs="Times New Roman"/>
          <w:color w:val="00000A"/>
          <w:sz w:val="24"/>
        </w:rPr>
      </w:pPr>
    </w:p>
    <w:tbl>
      <w:tblPr>
        <w:tblW w:w="0" w:type="auto"/>
        <w:tblInd w:w="98" w:type="dxa"/>
        <w:tblCellMar>
          <w:left w:w="10" w:type="dxa"/>
          <w:right w:w="10" w:type="dxa"/>
        </w:tblCellMar>
        <w:tblLook w:val="0000"/>
      </w:tblPr>
      <w:tblGrid>
        <w:gridCol w:w="655"/>
        <w:gridCol w:w="2555"/>
        <w:gridCol w:w="2101"/>
        <w:gridCol w:w="1098"/>
        <w:gridCol w:w="1431"/>
        <w:gridCol w:w="1350"/>
      </w:tblGrid>
      <w:tr w:rsidR="007405A2" w:rsidTr="00917F3E">
        <w:trPr>
          <w:trHeight w:val="1"/>
        </w:trPr>
        <w:tc>
          <w:tcPr>
            <w:tcW w:w="68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7405A2" w:rsidRDefault="007405A2" w:rsidP="00917F3E">
            <w:pPr>
              <w:spacing w:after="0" w:line="240" w:lineRule="auto"/>
            </w:pPr>
            <w:r>
              <w:rPr>
                <w:rFonts w:ascii="Times New Roman" w:eastAsia="Times New Roman" w:hAnsi="Times New Roman" w:cs="Times New Roman"/>
                <w:b/>
                <w:color w:val="00000A"/>
                <w:sz w:val="24"/>
              </w:rPr>
              <w:t>Nr. crt.</w:t>
            </w:r>
          </w:p>
        </w:tc>
        <w:tc>
          <w:tcPr>
            <w:tcW w:w="295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7405A2" w:rsidRDefault="007405A2" w:rsidP="00917F3E">
            <w:pPr>
              <w:spacing w:after="0" w:line="240" w:lineRule="auto"/>
            </w:pPr>
            <w:r>
              <w:rPr>
                <w:rFonts w:ascii="Times New Roman" w:eastAsia="Times New Roman" w:hAnsi="Times New Roman" w:cs="Times New Roman"/>
                <w:b/>
                <w:color w:val="00000A"/>
                <w:sz w:val="24"/>
              </w:rPr>
              <w:t>Nume și prenume</w:t>
            </w:r>
          </w:p>
        </w:tc>
        <w:tc>
          <w:tcPr>
            <w:tcW w:w="249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7405A2" w:rsidRDefault="007405A2" w:rsidP="00917F3E">
            <w:pPr>
              <w:spacing w:after="0" w:line="240" w:lineRule="auto"/>
            </w:pPr>
            <w:r>
              <w:rPr>
                <w:rFonts w:ascii="Times New Roman" w:eastAsia="Times New Roman" w:hAnsi="Times New Roman" w:cs="Times New Roman"/>
                <w:b/>
                <w:color w:val="00000A"/>
                <w:sz w:val="24"/>
              </w:rPr>
              <w:t>CNP</w:t>
            </w:r>
          </w:p>
        </w:tc>
        <w:tc>
          <w:tcPr>
            <w:tcW w:w="118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7405A2" w:rsidRDefault="007405A2" w:rsidP="00917F3E">
            <w:pPr>
              <w:spacing w:after="0" w:line="240" w:lineRule="auto"/>
            </w:pPr>
            <w:r>
              <w:rPr>
                <w:rFonts w:ascii="Times New Roman" w:eastAsia="Times New Roman" w:hAnsi="Times New Roman" w:cs="Times New Roman"/>
                <w:b/>
                <w:color w:val="00000A"/>
                <w:sz w:val="24"/>
              </w:rPr>
              <w:t>Masa lei/zi</w:t>
            </w:r>
          </w:p>
        </w:tc>
        <w:tc>
          <w:tcPr>
            <w:tcW w:w="14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7405A2" w:rsidRDefault="007405A2" w:rsidP="00917F3E">
            <w:pPr>
              <w:spacing w:after="0" w:line="240" w:lineRule="auto"/>
              <w:rPr>
                <w:rFonts w:ascii="Times New Roman" w:eastAsia="Times New Roman" w:hAnsi="Times New Roman" w:cs="Times New Roman"/>
                <w:b/>
                <w:color w:val="00000A"/>
                <w:sz w:val="24"/>
                <w:u w:val="single"/>
              </w:rPr>
            </w:pPr>
            <w:r>
              <w:rPr>
                <w:rFonts w:ascii="Times New Roman" w:eastAsia="Times New Roman" w:hAnsi="Times New Roman" w:cs="Times New Roman"/>
                <w:b/>
                <w:color w:val="00000A"/>
                <w:sz w:val="24"/>
                <w:u w:val="single"/>
              </w:rPr>
              <w:t>Acord</w:t>
            </w:r>
          </w:p>
          <w:p w:rsidR="007405A2" w:rsidRDefault="007405A2" w:rsidP="00917F3E">
            <w:pPr>
              <w:spacing w:after="0" w:line="240" w:lineRule="auto"/>
            </w:pPr>
            <w:r>
              <w:rPr>
                <w:rFonts w:ascii="Times New Roman" w:eastAsia="Times New Roman" w:hAnsi="Times New Roman" w:cs="Times New Roman"/>
                <w:b/>
                <w:color w:val="00000A"/>
                <w:sz w:val="24"/>
              </w:rPr>
              <w:t>pentru prelucrarea datelor cu caracter personal       DA/NU</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405A2" w:rsidRDefault="007405A2" w:rsidP="00917F3E">
            <w:pPr>
              <w:spacing w:after="0" w:line="240" w:lineRule="auto"/>
            </w:pPr>
            <w:r>
              <w:rPr>
                <w:rFonts w:ascii="Times New Roman" w:eastAsia="Times New Roman" w:hAnsi="Times New Roman" w:cs="Times New Roman"/>
                <w:b/>
                <w:color w:val="00000A"/>
                <w:sz w:val="24"/>
              </w:rPr>
              <w:t>Semnătura</w:t>
            </w:r>
          </w:p>
        </w:tc>
      </w:tr>
      <w:tr w:rsidR="007405A2" w:rsidTr="00917F3E">
        <w:trPr>
          <w:trHeight w:val="1"/>
        </w:trPr>
        <w:tc>
          <w:tcPr>
            <w:tcW w:w="68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pPr>
            <w:r>
              <w:rPr>
                <w:rFonts w:ascii="Times New Roman" w:eastAsia="Times New Roman" w:hAnsi="Times New Roman" w:cs="Times New Roman"/>
                <w:color w:val="00000A"/>
                <w:sz w:val="26"/>
              </w:rPr>
              <w:t>1</w:t>
            </w:r>
          </w:p>
        </w:tc>
        <w:tc>
          <w:tcPr>
            <w:tcW w:w="295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249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18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4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jc w:val="center"/>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r>
      <w:tr w:rsidR="007405A2" w:rsidTr="00917F3E">
        <w:trPr>
          <w:trHeight w:val="1"/>
        </w:trPr>
        <w:tc>
          <w:tcPr>
            <w:tcW w:w="68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pPr>
            <w:r>
              <w:rPr>
                <w:rFonts w:ascii="Times New Roman" w:eastAsia="Times New Roman" w:hAnsi="Times New Roman" w:cs="Times New Roman"/>
                <w:color w:val="00000A"/>
                <w:sz w:val="26"/>
              </w:rPr>
              <w:t>2</w:t>
            </w:r>
          </w:p>
        </w:tc>
        <w:tc>
          <w:tcPr>
            <w:tcW w:w="295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249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18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4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jc w:val="center"/>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r>
      <w:tr w:rsidR="007405A2" w:rsidTr="00917F3E">
        <w:trPr>
          <w:trHeight w:val="1"/>
        </w:trPr>
        <w:tc>
          <w:tcPr>
            <w:tcW w:w="68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pPr>
            <w:r>
              <w:rPr>
                <w:rFonts w:ascii="Times New Roman" w:eastAsia="Times New Roman" w:hAnsi="Times New Roman" w:cs="Times New Roman"/>
                <w:color w:val="00000A"/>
                <w:sz w:val="26"/>
              </w:rPr>
              <w:t>3</w:t>
            </w:r>
          </w:p>
        </w:tc>
        <w:tc>
          <w:tcPr>
            <w:tcW w:w="295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249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18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4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jc w:val="center"/>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r>
      <w:tr w:rsidR="007405A2" w:rsidTr="00917F3E">
        <w:trPr>
          <w:trHeight w:val="1"/>
        </w:trPr>
        <w:tc>
          <w:tcPr>
            <w:tcW w:w="68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pPr>
            <w:r>
              <w:rPr>
                <w:rFonts w:ascii="Times New Roman" w:eastAsia="Times New Roman" w:hAnsi="Times New Roman" w:cs="Times New Roman"/>
                <w:color w:val="00000A"/>
                <w:sz w:val="26"/>
              </w:rPr>
              <w:t>4</w:t>
            </w:r>
          </w:p>
        </w:tc>
        <w:tc>
          <w:tcPr>
            <w:tcW w:w="295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249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18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4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jc w:val="center"/>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r>
      <w:tr w:rsidR="007405A2" w:rsidTr="00917F3E">
        <w:trPr>
          <w:trHeight w:val="1"/>
        </w:trPr>
        <w:tc>
          <w:tcPr>
            <w:tcW w:w="68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pPr>
            <w:r>
              <w:rPr>
                <w:rFonts w:ascii="Times New Roman" w:eastAsia="Times New Roman" w:hAnsi="Times New Roman" w:cs="Times New Roman"/>
                <w:color w:val="00000A"/>
                <w:sz w:val="26"/>
              </w:rPr>
              <w:t>5</w:t>
            </w:r>
          </w:p>
        </w:tc>
        <w:tc>
          <w:tcPr>
            <w:tcW w:w="295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249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18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4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jc w:val="center"/>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r>
      <w:tr w:rsidR="007405A2" w:rsidTr="00917F3E">
        <w:trPr>
          <w:trHeight w:val="1"/>
        </w:trPr>
        <w:tc>
          <w:tcPr>
            <w:tcW w:w="68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pPr>
            <w:r>
              <w:rPr>
                <w:rFonts w:ascii="Times New Roman" w:eastAsia="Times New Roman" w:hAnsi="Times New Roman" w:cs="Times New Roman"/>
                <w:color w:val="00000A"/>
                <w:sz w:val="26"/>
              </w:rPr>
              <w:t>6</w:t>
            </w:r>
          </w:p>
        </w:tc>
        <w:tc>
          <w:tcPr>
            <w:tcW w:w="295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249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18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4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jc w:val="center"/>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r>
      <w:tr w:rsidR="007405A2" w:rsidTr="00917F3E">
        <w:trPr>
          <w:trHeight w:val="1"/>
        </w:trPr>
        <w:tc>
          <w:tcPr>
            <w:tcW w:w="68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pPr>
            <w:r>
              <w:rPr>
                <w:rFonts w:ascii="Times New Roman" w:eastAsia="Times New Roman" w:hAnsi="Times New Roman" w:cs="Times New Roman"/>
                <w:color w:val="00000A"/>
                <w:sz w:val="26"/>
              </w:rPr>
              <w:lastRenderedPageBreak/>
              <w:t>7</w:t>
            </w:r>
          </w:p>
        </w:tc>
        <w:tc>
          <w:tcPr>
            <w:tcW w:w="295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249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18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4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jc w:val="center"/>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r>
      <w:tr w:rsidR="007405A2" w:rsidTr="00917F3E">
        <w:trPr>
          <w:trHeight w:val="1"/>
        </w:trPr>
        <w:tc>
          <w:tcPr>
            <w:tcW w:w="68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pPr>
            <w:r>
              <w:rPr>
                <w:rFonts w:ascii="Times New Roman" w:eastAsia="Times New Roman" w:hAnsi="Times New Roman" w:cs="Times New Roman"/>
                <w:color w:val="00000A"/>
                <w:sz w:val="26"/>
              </w:rPr>
              <w:t>8</w:t>
            </w:r>
          </w:p>
        </w:tc>
        <w:tc>
          <w:tcPr>
            <w:tcW w:w="295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249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18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4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jc w:val="center"/>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r>
      <w:tr w:rsidR="007405A2" w:rsidTr="00917F3E">
        <w:trPr>
          <w:trHeight w:val="1"/>
        </w:trPr>
        <w:tc>
          <w:tcPr>
            <w:tcW w:w="68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pPr>
            <w:r>
              <w:rPr>
                <w:rFonts w:ascii="Times New Roman" w:eastAsia="Times New Roman" w:hAnsi="Times New Roman" w:cs="Times New Roman"/>
                <w:color w:val="00000A"/>
                <w:sz w:val="26"/>
              </w:rPr>
              <w:t>9</w:t>
            </w:r>
          </w:p>
        </w:tc>
        <w:tc>
          <w:tcPr>
            <w:tcW w:w="295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249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18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4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jc w:val="center"/>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r>
      <w:tr w:rsidR="007405A2" w:rsidTr="00917F3E">
        <w:trPr>
          <w:trHeight w:val="1"/>
        </w:trPr>
        <w:tc>
          <w:tcPr>
            <w:tcW w:w="68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pPr>
            <w:r>
              <w:rPr>
                <w:rFonts w:ascii="Times New Roman" w:eastAsia="Times New Roman" w:hAnsi="Times New Roman" w:cs="Times New Roman"/>
                <w:color w:val="00000A"/>
                <w:sz w:val="26"/>
              </w:rPr>
              <w:t>10</w:t>
            </w:r>
          </w:p>
        </w:tc>
        <w:tc>
          <w:tcPr>
            <w:tcW w:w="295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249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18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4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jc w:val="center"/>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r>
      <w:tr w:rsidR="007405A2" w:rsidTr="00917F3E">
        <w:trPr>
          <w:trHeight w:val="1"/>
        </w:trPr>
        <w:tc>
          <w:tcPr>
            <w:tcW w:w="68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pPr>
            <w:r>
              <w:rPr>
                <w:rFonts w:ascii="Times New Roman" w:eastAsia="Times New Roman" w:hAnsi="Times New Roman" w:cs="Times New Roman"/>
                <w:color w:val="00000A"/>
                <w:sz w:val="26"/>
              </w:rPr>
              <w:t>11</w:t>
            </w:r>
          </w:p>
        </w:tc>
        <w:tc>
          <w:tcPr>
            <w:tcW w:w="295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249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18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4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jc w:val="center"/>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r>
      <w:tr w:rsidR="007405A2" w:rsidTr="00917F3E">
        <w:trPr>
          <w:trHeight w:val="1"/>
        </w:trPr>
        <w:tc>
          <w:tcPr>
            <w:tcW w:w="68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pPr>
            <w:r>
              <w:rPr>
                <w:rFonts w:ascii="Times New Roman" w:eastAsia="Times New Roman" w:hAnsi="Times New Roman" w:cs="Times New Roman"/>
                <w:color w:val="00000A"/>
                <w:sz w:val="26"/>
              </w:rPr>
              <w:t>12</w:t>
            </w:r>
          </w:p>
        </w:tc>
        <w:tc>
          <w:tcPr>
            <w:tcW w:w="295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249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18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4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jc w:val="center"/>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r>
      <w:tr w:rsidR="007405A2" w:rsidTr="00917F3E">
        <w:trPr>
          <w:trHeight w:val="1"/>
        </w:trPr>
        <w:tc>
          <w:tcPr>
            <w:tcW w:w="68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pPr>
            <w:r>
              <w:rPr>
                <w:rFonts w:ascii="Times New Roman" w:eastAsia="Times New Roman" w:hAnsi="Times New Roman" w:cs="Times New Roman"/>
                <w:color w:val="00000A"/>
                <w:sz w:val="26"/>
              </w:rPr>
              <w:t>13</w:t>
            </w:r>
          </w:p>
        </w:tc>
        <w:tc>
          <w:tcPr>
            <w:tcW w:w="295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249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18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4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jc w:val="center"/>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r>
      <w:tr w:rsidR="007405A2" w:rsidTr="00917F3E">
        <w:trPr>
          <w:trHeight w:val="1"/>
        </w:trPr>
        <w:tc>
          <w:tcPr>
            <w:tcW w:w="68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pPr>
            <w:r>
              <w:rPr>
                <w:rFonts w:ascii="Times New Roman" w:eastAsia="Times New Roman" w:hAnsi="Times New Roman" w:cs="Times New Roman"/>
                <w:color w:val="00000A"/>
                <w:sz w:val="26"/>
              </w:rPr>
              <w:t>14</w:t>
            </w:r>
          </w:p>
        </w:tc>
        <w:tc>
          <w:tcPr>
            <w:tcW w:w="295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249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18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4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jc w:val="center"/>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r>
      <w:tr w:rsidR="007405A2" w:rsidTr="00917F3E">
        <w:trPr>
          <w:trHeight w:val="1"/>
        </w:trPr>
        <w:tc>
          <w:tcPr>
            <w:tcW w:w="68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pPr>
            <w:r>
              <w:rPr>
                <w:rFonts w:ascii="Times New Roman" w:eastAsia="Times New Roman" w:hAnsi="Times New Roman" w:cs="Times New Roman"/>
                <w:color w:val="00000A"/>
                <w:sz w:val="26"/>
              </w:rPr>
              <w:t>15</w:t>
            </w:r>
          </w:p>
        </w:tc>
        <w:tc>
          <w:tcPr>
            <w:tcW w:w="295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249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18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4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jc w:val="center"/>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r>
      <w:tr w:rsidR="007405A2" w:rsidTr="00917F3E">
        <w:trPr>
          <w:trHeight w:val="1"/>
        </w:trPr>
        <w:tc>
          <w:tcPr>
            <w:tcW w:w="68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pPr>
            <w:r>
              <w:rPr>
                <w:rFonts w:ascii="Times New Roman" w:eastAsia="Times New Roman" w:hAnsi="Times New Roman" w:cs="Times New Roman"/>
                <w:color w:val="00000A"/>
                <w:sz w:val="26"/>
              </w:rPr>
              <w:t>16</w:t>
            </w:r>
          </w:p>
        </w:tc>
        <w:tc>
          <w:tcPr>
            <w:tcW w:w="295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249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18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4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jc w:val="center"/>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r>
      <w:tr w:rsidR="007405A2" w:rsidTr="00917F3E">
        <w:trPr>
          <w:trHeight w:val="1"/>
        </w:trPr>
        <w:tc>
          <w:tcPr>
            <w:tcW w:w="68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pPr>
            <w:r>
              <w:rPr>
                <w:rFonts w:ascii="Times New Roman" w:eastAsia="Times New Roman" w:hAnsi="Times New Roman" w:cs="Times New Roman"/>
                <w:color w:val="00000A"/>
                <w:sz w:val="26"/>
              </w:rPr>
              <w:t>17</w:t>
            </w:r>
          </w:p>
        </w:tc>
        <w:tc>
          <w:tcPr>
            <w:tcW w:w="295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249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18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4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jc w:val="center"/>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r>
      <w:tr w:rsidR="007405A2" w:rsidTr="00917F3E">
        <w:trPr>
          <w:trHeight w:val="1"/>
        </w:trPr>
        <w:tc>
          <w:tcPr>
            <w:tcW w:w="68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pPr>
            <w:r>
              <w:rPr>
                <w:rFonts w:ascii="Times New Roman" w:eastAsia="Times New Roman" w:hAnsi="Times New Roman" w:cs="Times New Roman"/>
                <w:color w:val="00000A"/>
                <w:sz w:val="26"/>
              </w:rPr>
              <w:t>18</w:t>
            </w:r>
          </w:p>
        </w:tc>
        <w:tc>
          <w:tcPr>
            <w:tcW w:w="295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249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18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4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jc w:val="center"/>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r>
      <w:tr w:rsidR="007405A2" w:rsidTr="00917F3E">
        <w:trPr>
          <w:trHeight w:val="1"/>
        </w:trPr>
        <w:tc>
          <w:tcPr>
            <w:tcW w:w="68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pPr>
            <w:r>
              <w:rPr>
                <w:rFonts w:ascii="Times New Roman" w:eastAsia="Times New Roman" w:hAnsi="Times New Roman" w:cs="Times New Roman"/>
                <w:color w:val="00000A"/>
                <w:sz w:val="26"/>
              </w:rPr>
              <w:t>19</w:t>
            </w:r>
          </w:p>
        </w:tc>
        <w:tc>
          <w:tcPr>
            <w:tcW w:w="295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249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18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4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jc w:val="center"/>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r>
      <w:tr w:rsidR="007405A2" w:rsidTr="00917F3E">
        <w:trPr>
          <w:trHeight w:val="1"/>
        </w:trPr>
        <w:tc>
          <w:tcPr>
            <w:tcW w:w="68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pPr>
            <w:r>
              <w:rPr>
                <w:rFonts w:ascii="Times New Roman" w:eastAsia="Times New Roman" w:hAnsi="Times New Roman" w:cs="Times New Roman"/>
                <w:color w:val="00000A"/>
                <w:sz w:val="26"/>
              </w:rPr>
              <w:t>20</w:t>
            </w:r>
          </w:p>
        </w:tc>
        <w:tc>
          <w:tcPr>
            <w:tcW w:w="295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249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18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4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jc w:val="center"/>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r>
      <w:tr w:rsidR="007405A2" w:rsidTr="00917F3E">
        <w:trPr>
          <w:trHeight w:val="1"/>
        </w:trPr>
        <w:tc>
          <w:tcPr>
            <w:tcW w:w="68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pPr>
            <w:r>
              <w:rPr>
                <w:rFonts w:ascii="Times New Roman" w:eastAsia="Times New Roman" w:hAnsi="Times New Roman" w:cs="Times New Roman"/>
                <w:color w:val="00000A"/>
                <w:sz w:val="26"/>
              </w:rPr>
              <w:t>21</w:t>
            </w:r>
          </w:p>
        </w:tc>
        <w:tc>
          <w:tcPr>
            <w:tcW w:w="295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249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18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4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jc w:val="center"/>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r>
      <w:tr w:rsidR="007405A2" w:rsidTr="00917F3E">
        <w:trPr>
          <w:trHeight w:val="1"/>
        </w:trPr>
        <w:tc>
          <w:tcPr>
            <w:tcW w:w="68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pPr>
            <w:r>
              <w:rPr>
                <w:rFonts w:ascii="Times New Roman" w:eastAsia="Times New Roman" w:hAnsi="Times New Roman" w:cs="Times New Roman"/>
                <w:color w:val="00000A"/>
                <w:sz w:val="26"/>
              </w:rPr>
              <w:t>22</w:t>
            </w:r>
          </w:p>
        </w:tc>
        <w:tc>
          <w:tcPr>
            <w:tcW w:w="295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249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18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4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jc w:val="center"/>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r>
      <w:tr w:rsidR="007405A2" w:rsidTr="00917F3E">
        <w:trPr>
          <w:trHeight w:val="1"/>
        </w:trPr>
        <w:tc>
          <w:tcPr>
            <w:tcW w:w="68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pPr>
            <w:r>
              <w:rPr>
                <w:rFonts w:ascii="Times New Roman" w:eastAsia="Times New Roman" w:hAnsi="Times New Roman" w:cs="Times New Roman"/>
                <w:color w:val="00000A"/>
                <w:sz w:val="26"/>
              </w:rPr>
              <w:t>23</w:t>
            </w:r>
          </w:p>
        </w:tc>
        <w:tc>
          <w:tcPr>
            <w:tcW w:w="295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249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18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4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jc w:val="center"/>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r>
      <w:tr w:rsidR="007405A2" w:rsidTr="00917F3E">
        <w:trPr>
          <w:trHeight w:val="1"/>
        </w:trPr>
        <w:tc>
          <w:tcPr>
            <w:tcW w:w="68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pPr>
            <w:r>
              <w:rPr>
                <w:rFonts w:ascii="Times New Roman" w:eastAsia="Times New Roman" w:hAnsi="Times New Roman" w:cs="Times New Roman"/>
                <w:color w:val="00000A"/>
                <w:sz w:val="26"/>
              </w:rPr>
              <w:t>24</w:t>
            </w:r>
          </w:p>
        </w:tc>
        <w:tc>
          <w:tcPr>
            <w:tcW w:w="295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249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18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4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jc w:val="center"/>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r>
      <w:tr w:rsidR="007405A2" w:rsidTr="00917F3E">
        <w:trPr>
          <w:trHeight w:val="1"/>
        </w:trPr>
        <w:tc>
          <w:tcPr>
            <w:tcW w:w="68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pPr>
            <w:r>
              <w:rPr>
                <w:rFonts w:ascii="Times New Roman" w:eastAsia="Times New Roman" w:hAnsi="Times New Roman" w:cs="Times New Roman"/>
                <w:color w:val="00000A"/>
                <w:sz w:val="26"/>
              </w:rPr>
              <w:lastRenderedPageBreak/>
              <w:t>25</w:t>
            </w:r>
          </w:p>
        </w:tc>
        <w:tc>
          <w:tcPr>
            <w:tcW w:w="295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249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18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4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jc w:val="center"/>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r>
      <w:tr w:rsidR="007405A2" w:rsidTr="00917F3E">
        <w:trPr>
          <w:trHeight w:val="1"/>
        </w:trPr>
        <w:tc>
          <w:tcPr>
            <w:tcW w:w="68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pPr>
            <w:r>
              <w:rPr>
                <w:rFonts w:ascii="Times New Roman" w:eastAsia="Times New Roman" w:hAnsi="Times New Roman" w:cs="Times New Roman"/>
                <w:color w:val="00000A"/>
                <w:sz w:val="26"/>
              </w:rPr>
              <w:t>26</w:t>
            </w:r>
          </w:p>
        </w:tc>
        <w:tc>
          <w:tcPr>
            <w:tcW w:w="295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249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18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4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jc w:val="center"/>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r>
      <w:tr w:rsidR="007405A2" w:rsidTr="00917F3E">
        <w:trPr>
          <w:trHeight w:val="1"/>
        </w:trPr>
        <w:tc>
          <w:tcPr>
            <w:tcW w:w="68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pPr>
            <w:r>
              <w:rPr>
                <w:rFonts w:ascii="Times New Roman" w:eastAsia="Times New Roman" w:hAnsi="Times New Roman" w:cs="Times New Roman"/>
                <w:color w:val="00000A"/>
                <w:sz w:val="26"/>
              </w:rPr>
              <w:t>27</w:t>
            </w:r>
          </w:p>
        </w:tc>
        <w:tc>
          <w:tcPr>
            <w:tcW w:w="295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249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18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4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jc w:val="center"/>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r>
      <w:tr w:rsidR="007405A2" w:rsidTr="00917F3E">
        <w:trPr>
          <w:trHeight w:val="1"/>
        </w:trPr>
        <w:tc>
          <w:tcPr>
            <w:tcW w:w="68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pPr>
            <w:r>
              <w:rPr>
                <w:rFonts w:ascii="Times New Roman" w:eastAsia="Times New Roman" w:hAnsi="Times New Roman" w:cs="Times New Roman"/>
                <w:color w:val="00000A"/>
                <w:sz w:val="26"/>
              </w:rPr>
              <w:t>28</w:t>
            </w:r>
          </w:p>
        </w:tc>
        <w:tc>
          <w:tcPr>
            <w:tcW w:w="295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249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18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4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jc w:val="center"/>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r>
      <w:tr w:rsidR="007405A2" w:rsidTr="00917F3E">
        <w:trPr>
          <w:trHeight w:val="1"/>
        </w:trPr>
        <w:tc>
          <w:tcPr>
            <w:tcW w:w="68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pPr>
            <w:r>
              <w:rPr>
                <w:rFonts w:ascii="Times New Roman" w:eastAsia="Times New Roman" w:hAnsi="Times New Roman" w:cs="Times New Roman"/>
                <w:color w:val="00000A"/>
                <w:sz w:val="26"/>
              </w:rPr>
              <w:t>29</w:t>
            </w:r>
          </w:p>
        </w:tc>
        <w:tc>
          <w:tcPr>
            <w:tcW w:w="295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249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18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4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jc w:val="center"/>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r>
      <w:tr w:rsidR="007405A2" w:rsidTr="00917F3E">
        <w:trPr>
          <w:trHeight w:val="1"/>
        </w:trPr>
        <w:tc>
          <w:tcPr>
            <w:tcW w:w="68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pPr>
            <w:r>
              <w:rPr>
                <w:rFonts w:ascii="Times New Roman" w:eastAsia="Times New Roman" w:hAnsi="Times New Roman" w:cs="Times New Roman"/>
                <w:color w:val="00000A"/>
                <w:sz w:val="26"/>
              </w:rPr>
              <w:t>30</w:t>
            </w:r>
          </w:p>
        </w:tc>
        <w:tc>
          <w:tcPr>
            <w:tcW w:w="295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249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18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c>
          <w:tcPr>
            <w:tcW w:w="14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405A2" w:rsidRDefault="007405A2" w:rsidP="00917F3E">
            <w:pPr>
              <w:spacing w:after="0" w:line="600" w:lineRule="auto"/>
              <w:jc w:val="center"/>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05A2" w:rsidRDefault="007405A2" w:rsidP="00917F3E">
            <w:pPr>
              <w:spacing w:after="0" w:line="600" w:lineRule="auto"/>
              <w:rPr>
                <w:rFonts w:ascii="Calibri" w:eastAsia="Calibri" w:hAnsi="Calibri" w:cs="Calibri"/>
              </w:rPr>
            </w:pPr>
          </w:p>
        </w:tc>
      </w:tr>
    </w:tbl>
    <w:p w:rsidR="007405A2" w:rsidRDefault="007405A2" w:rsidP="007405A2">
      <w:pPr>
        <w:spacing w:after="198"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CERTIFICAT ÎN PRIVINŢA REALITĂŢII, REGULARITĂŢII ŞI LEGALITĂŢII</w:t>
      </w:r>
    </w:p>
    <w:p w:rsidR="007405A2" w:rsidRDefault="007405A2" w:rsidP="007405A2">
      <w:pPr>
        <w:spacing w:after="198"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ÎNTOCMIT: Referent muzică, prof. Mirel Azamfirei</w:t>
      </w:r>
    </w:p>
    <w:p w:rsidR="007405A2" w:rsidRDefault="007405A2" w:rsidP="007405A2">
      <w:pPr>
        <w:spacing w:after="0" w:line="240" w:lineRule="auto"/>
        <w:rPr>
          <w:rFonts w:ascii="Times New Roman" w:eastAsia="Times New Roman" w:hAnsi="Times New Roman" w:cs="Times New Roman"/>
          <w:color w:val="00000A"/>
          <w:sz w:val="24"/>
        </w:rPr>
      </w:pPr>
    </w:p>
    <w:p w:rsidR="007405A2" w:rsidRDefault="007405A2" w:rsidP="007405A2">
      <w:pPr>
        <w:rPr>
          <w:rFonts w:ascii="Times New Roman" w:eastAsia="Times New Roman" w:hAnsi="Times New Roman" w:cs="Times New Roman"/>
        </w:rPr>
      </w:pPr>
    </w:p>
    <w:p w:rsidR="007405A2" w:rsidRDefault="007405A2" w:rsidP="007405A2">
      <w:pPr>
        <w:rPr>
          <w:rFonts w:ascii="Calibri" w:eastAsia="Calibri" w:hAnsi="Calibri" w:cs="Calibri"/>
        </w:rPr>
      </w:pPr>
    </w:p>
    <w:p w:rsidR="00620DA1" w:rsidRDefault="00F864AA"/>
    <w:sectPr w:rsidR="00620DA1" w:rsidSect="00842D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E03C7"/>
    <w:multiLevelType w:val="multilevel"/>
    <w:tmpl w:val="253272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019E4"/>
    <w:rsid w:val="000019E4"/>
    <w:rsid w:val="002D224E"/>
    <w:rsid w:val="00606EA4"/>
    <w:rsid w:val="006F3D85"/>
    <w:rsid w:val="007405A2"/>
    <w:rsid w:val="00842DE6"/>
    <w:rsid w:val="008A6642"/>
    <w:rsid w:val="00B46911"/>
    <w:rsid w:val="00D656CA"/>
    <w:rsid w:val="00ED1438"/>
    <w:rsid w:val="00EE15F8"/>
    <w:rsid w:val="00F864AA"/>
    <w:rsid w:val="00F9573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A2"/>
    <w:rPr>
      <w:rFonts w:eastAsiaTheme="minorEastAs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gturInternet">
    <w:name w:val="Legătură Internet"/>
    <w:basedOn w:val="DefaultParagraphFont"/>
    <w:uiPriority w:val="99"/>
    <w:unhideWhenUsed/>
    <w:rsid w:val="007405A2"/>
    <w:rPr>
      <w:color w:val="0000FF"/>
      <w:u w:val="single"/>
    </w:rPr>
  </w:style>
  <w:style w:type="paragraph" w:customStyle="1" w:styleId="Header1">
    <w:name w:val="Header1"/>
    <w:basedOn w:val="Normal"/>
    <w:rsid w:val="007405A2"/>
    <w:pPr>
      <w:tabs>
        <w:tab w:val="center" w:pos="4680"/>
        <w:tab w:val="right" w:pos="9360"/>
      </w:tabs>
    </w:pPr>
    <w:rPr>
      <w:rFonts w:eastAsia="Times New Roman"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ntrul_creatiei_botosani@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ntrul_creatiei_botosani@yaho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1374</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5</cp:revision>
  <dcterms:created xsi:type="dcterms:W3CDTF">2021-06-09T10:46:00Z</dcterms:created>
  <dcterms:modified xsi:type="dcterms:W3CDTF">2021-06-14T07:53:00Z</dcterms:modified>
</cp:coreProperties>
</file>