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A8" w:rsidRDefault="00A537A8" w:rsidP="00A537A8">
      <w:r w:rsidRPr="0008109C">
        <w:rPr>
          <w:noProof/>
        </w:rPr>
        <w:drawing>
          <wp:inline distT="0" distB="0" distL="0" distR="0">
            <wp:extent cx="5760720" cy="1449589"/>
            <wp:effectExtent l="19050" t="0" r="0" b="0"/>
            <wp:docPr id="3" name="Picture 1" descr="ANTET cu tricol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u tricolor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A8" w:rsidRDefault="00A537A8" w:rsidP="00A537A8"/>
    <w:p w:rsidR="00A537A8" w:rsidRPr="00320231" w:rsidRDefault="00A537A8" w:rsidP="00A537A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tab/>
      </w:r>
    </w:p>
    <w:p w:rsidR="00A537A8" w:rsidRDefault="00A537A8" w:rsidP="00A53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7A8" w:rsidRDefault="00A537A8" w:rsidP="00A537A8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COMUNICAT DE PRESĂ</w:t>
      </w:r>
    </w:p>
    <w:p w:rsidR="00A537A8" w:rsidRDefault="00A537A8" w:rsidP="00A537A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537A8" w:rsidRPr="00383D15" w:rsidRDefault="00A537A8" w:rsidP="00A537A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83D15">
        <w:rPr>
          <w:rFonts w:ascii="Times New Roman" w:hAnsi="Times New Roman" w:cs="Times New Roman"/>
          <w:b/>
          <w:sz w:val="36"/>
          <w:szCs w:val="24"/>
        </w:rPr>
        <w:t>Târgul Meșterilor Populari – ediția a XIV-a</w:t>
      </w:r>
    </w:p>
    <w:p w:rsidR="00A537A8" w:rsidRPr="00320231" w:rsidRDefault="00A537A8" w:rsidP="00A537A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20231">
        <w:rPr>
          <w:rFonts w:ascii="Times New Roman" w:hAnsi="Times New Roman" w:cs="Times New Roman"/>
          <w:sz w:val="28"/>
          <w:szCs w:val="24"/>
        </w:rPr>
        <w:t>6-8 august 2021</w:t>
      </w:r>
    </w:p>
    <w:p w:rsidR="00A537A8" w:rsidRDefault="00A537A8" w:rsidP="00A53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7A8" w:rsidRPr="00383D15" w:rsidRDefault="00A537A8" w:rsidP="00A537A8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83D15">
        <w:rPr>
          <w:rFonts w:ascii="Times New Roman" w:hAnsi="Times New Roman" w:cs="Times New Roman"/>
          <w:sz w:val="28"/>
          <w:szCs w:val="24"/>
        </w:rPr>
        <w:t xml:space="preserve">Centrul Județean pentru Conservarea și Promovarea Culturii Tradiționale din Botoșani, cu sprijinul Consiliului Județean Botoșani și al Primăriei Botoșani, </w:t>
      </w:r>
      <w:r>
        <w:rPr>
          <w:rFonts w:ascii="Times New Roman" w:hAnsi="Times New Roman" w:cs="Times New Roman"/>
          <w:sz w:val="28"/>
          <w:szCs w:val="24"/>
        </w:rPr>
        <w:t>a organizat</w:t>
      </w:r>
      <w:r w:rsidRPr="00383D15">
        <w:rPr>
          <w:rFonts w:ascii="Times New Roman" w:hAnsi="Times New Roman" w:cs="Times New Roman"/>
          <w:sz w:val="28"/>
          <w:szCs w:val="24"/>
        </w:rPr>
        <w:t xml:space="preserve"> cea a XIV-a ediție a Târgului Meșterilor Populari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383D15">
        <w:rPr>
          <w:rFonts w:ascii="Times New Roman" w:hAnsi="Times New Roman" w:cs="Times New Roman"/>
          <w:sz w:val="28"/>
          <w:szCs w:val="24"/>
        </w:rPr>
        <w:t xml:space="preserve"> în perioada 6-8 august 2021</w:t>
      </w:r>
      <w:r w:rsidR="003A21A6">
        <w:rPr>
          <w:rFonts w:ascii="Times New Roman" w:hAnsi="Times New Roman" w:cs="Times New Roman"/>
          <w:sz w:val="28"/>
          <w:szCs w:val="24"/>
        </w:rPr>
        <w:t>, pe Pietonalul Unirii din Botoșani</w:t>
      </w:r>
      <w:r w:rsidRPr="00383D15">
        <w:rPr>
          <w:rFonts w:ascii="Times New Roman" w:hAnsi="Times New Roman" w:cs="Times New Roman"/>
          <w:sz w:val="28"/>
          <w:szCs w:val="24"/>
        </w:rPr>
        <w:t>.</w:t>
      </w:r>
    </w:p>
    <w:p w:rsidR="00A537A8" w:rsidRDefault="003A21A6" w:rsidP="00A537A8">
      <w:pPr>
        <w:suppressAutoHyphens/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Prin acest târg </w:t>
      </w:r>
      <w:r w:rsidR="00A537A8" w:rsidRPr="00383D15">
        <w:rPr>
          <w:rFonts w:ascii="Times New Roman" w:hAnsi="Times New Roman" w:cs="Times New Roman"/>
          <w:sz w:val="28"/>
          <w:szCs w:val="24"/>
        </w:rPr>
        <w:t xml:space="preserve">organizatorii </w:t>
      </w:r>
      <w:r w:rsidR="00A537A8">
        <w:rPr>
          <w:rFonts w:ascii="Times New Roman" w:hAnsi="Times New Roman" w:cs="Times New Roman"/>
          <w:sz w:val="28"/>
          <w:szCs w:val="24"/>
        </w:rPr>
        <w:t>și-au propus</w:t>
      </w:r>
      <w:r w:rsidR="00A537A8" w:rsidRPr="00383D15">
        <w:rPr>
          <w:rFonts w:ascii="Times New Roman" w:hAnsi="Times New Roman" w:cs="Times New Roman"/>
          <w:sz w:val="28"/>
          <w:szCs w:val="24"/>
        </w:rPr>
        <w:t xml:space="preserve"> </w:t>
      </w:r>
      <w:r w:rsidR="00A537A8" w:rsidRPr="00383D15">
        <w:rPr>
          <w:rFonts w:ascii="Times New Roman" w:eastAsia="Times New Roman" w:hAnsi="Times New Roman" w:cs="Times New Roman"/>
          <w:sz w:val="28"/>
          <w:szCs w:val="24"/>
        </w:rPr>
        <w:t>valorificarea și promovarea meșteșugurilor tradiționale autentice care aparțin culturii populare</w:t>
      </w:r>
      <w:r w:rsidR="00A537A8" w:rsidRPr="00383D15">
        <w:rPr>
          <w:rFonts w:ascii="Times New Roman" w:hAnsi="Times New Roman" w:cs="Times New Roman"/>
          <w:sz w:val="28"/>
          <w:szCs w:val="24"/>
        </w:rPr>
        <w:t xml:space="preserve">. </w:t>
      </w:r>
      <w:r w:rsidR="00A537A8">
        <w:rPr>
          <w:rFonts w:ascii="Times New Roman" w:hAnsi="Times New Roman" w:cs="Times New Roman"/>
          <w:sz w:val="28"/>
          <w:szCs w:val="24"/>
        </w:rPr>
        <w:t>Au</w:t>
      </w:r>
      <w:r w:rsidR="00A537A8" w:rsidRPr="00383D15">
        <w:rPr>
          <w:rFonts w:ascii="Times New Roman" w:hAnsi="Times New Roman" w:cs="Times New Roman"/>
          <w:sz w:val="28"/>
          <w:szCs w:val="24"/>
        </w:rPr>
        <w:t xml:space="preserve"> participa</w:t>
      </w:r>
      <w:r w:rsidR="00A537A8">
        <w:rPr>
          <w:rFonts w:ascii="Times New Roman" w:hAnsi="Times New Roman" w:cs="Times New Roman"/>
          <w:sz w:val="28"/>
          <w:szCs w:val="24"/>
        </w:rPr>
        <w:t>t</w:t>
      </w:r>
      <w:r w:rsidR="00A537A8" w:rsidRPr="00383D15">
        <w:rPr>
          <w:rFonts w:ascii="Times New Roman" w:hAnsi="Times New Roman" w:cs="Times New Roman"/>
          <w:sz w:val="28"/>
          <w:szCs w:val="24"/>
        </w:rPr>
        <w:t xml:space="preserve"> peste 60 de meșteri populari din Botoșani, Iași, Suceava, Neamț, Vaslui, Argeș, Vâlcea, Covasna, Harghita, Brașov și Republica Moldova, care </w:t>
      </w:r>
      <w:r w:rsidR="00A537A8">
        <w:rPr>
          <w:rFonts w:ascii="Times New Roman" w:hAnsi="Times New Roman" w:cs="Times New Roman"/>
          <w:sz w:val="28"/>
          <w:szCs w:val="24"/>
        </w:rPr>
        <w:t>au adus</w:t>
      </w:r>
      <w:r w:rsidR="00A537A8" w:rsidRPr="00383D15">
        <w:rPr>
          <w:rFonts w:ascii="Times New Roman" w:hAnsi="Times New Roman" w:cs="Times New Roman"/>
          <w:sz w:val="28"/>
          <w:szCs w:val="24"/>
        </w:rPr>
        <w:t xml:space="preserve"> în fața publicului </w:t>
      </w:r>
      <w:r w:rsidR="00A537A8" w:rsidRPr="00383D15">
        <w:rPr>
          <w:rFonts w:ascii="Times New Roman" w:hAnsi="Times New Roman"/>
          <w:sz w:val="28"/>
          <w:szCs w:val="24"/>
        </w:rPr>
        <w:t>meșteșugurile</w:t>
      </w:r>
      <w:r w:rsidR="00A537A8" w:rsidRPr="00383D15">
        <w:rPr>
          <w:rFonts w:ascii="Times New Roman" w:eastAsia="Times New Roman" w:hAnsi="Times New Roman" w:cs="Times New Roman"/>
          <w:sz w:val="28"/>
          <w:szCs w:val="24"/>
        </w:rPr>
        <w:t xml:space="preserve"> tradiționale</w:t>
      </w:r>
      <w:r w:rsidR="00A537A8" w:rsidRPr="00383D15">
        <w:rPr>
          <w:rFonts w:ascii="Times New Roman" w:hAnsi="Times New Roman"/>
          <w:sz w:val="28"/>
          <w:szCs w:val="24"/>
        </w:rPr>
        <w:t xml:space="preserve">: </w:t>
      </w:r>
      <w:r w:rsidR="00A537A8" w:rsidRPr="00383D15">
        <w:rPr>
          <w:rFonts w:ascii="Times New Roman" w:eastAsia="Times New Roman" w:hAnsi="Times New Roman" w:cs="Times New Roman"/>
          <w:sz w:val="28"/>
          <w:szCs w:val="24"/>
        </w:rPr>
        <w:t>olărit, prelucrarea artistică a lemnului, prelucrarea pieilor, industri</w:t>
      </w:r>
      <w:r w:rsidR="00A537A8">
        <w:rPr>
          <w:rFonts w:ascii="Times New Roman" w:eastAsia="Times New Roman" w:hAnsi="Times New Roman" w:cs="Times New Roman"/>
          <w:sz w:val="28"/>
          <w:szCs w:val="24"/>
        </w:rPr>
        <w:t>e</w:t>
      </w:r>
      <w:r w:rsidR="00A537A8" w:rsidRPr="00383D15">
        <w:rPr>
          <w:rFonts w:ascii="Times New Roman" w:eastAsia="Times New Roman" w:hAnsi="Times New Roman" w:cs="Times New Roman"/>
          <w:sz w:val="28"/>
          <w:szCs w:val="24"/>
        </w:rPr>
        <w:t xml:space="preserve"> casnică, încondeiatul ouălor alături de icoanele pe lemn și sticlă, împletituri din nuiele, pănuși, paie și sfoară, confecționarea măștilor și confecționarea instrumentelor muzicale.</w:t>
      </w:r>
    </w:p>
    <w:p w:rsidR="003A21A6" w:rsidRPr="00383D15" w:rsidRDefault="003A21A6" w:rsidP="003A21A6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Deschiderea</w:t>
      </w:r>
      <w:r w:rsidRPr="00383D15">
        <w:rPr>
          <w:rFonts w:ascii="Times New Roman" w:hAnsi="Times New Roman" w:cs="Times New Roman"/>
          <w:sz w:val="28"/>
          <w:szCs w:val="24"/>
        </w:rPr>
        <w:t xml:space="preserve"> oficială </w:t>
      </w:r>
      <w:r>
        <w:rPr>
          <w:rFonts w:ascii="Times New Roman" w:hAnsi="Times New Roman" w:cs="Times New Roman"/>
          <w:sz w:val="28"/>
          <w:szCs w:val="24"/>
        </w:rPr>
        <w:t>a avut</w:t>
      </w:r>
      <w:r w:rsidRPr="00383D15">
        <w:rPr>
          <w:rFonts w:ascii="Times New Roman" w:hAnsi="Times New Roman" w:cs="Times New Roman"/>
          <w:sz w:val="28"/>
          <w:szCs w:val="24"/>
        </w:rPr>
        <w:t xml:space="preserve"> loc vineri, 6 august, la ora 13.</w:t>
      </w:r>
    </w:p>
    <w:p w:rsidR="003A21A6" w:rsidRDefault="003A21A6" w:rsidP="00A537A8">
      <w:pPr>
        <w:suppressAutoHyphens/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DĂNUȚA STAN (Bălușeni, 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ANDRONACHE NICULINA ȘI RALUCA (Vorona, 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SILION GEORGETA ȘI DUMITRU (Tocileni, 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IVĂNUȘCĂ DANIELA ȘI VASILE (Todireni, 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lastRenderedPageBreak/>
        <w:t>AIACOBOAIE MIHAELA ȘI VIOREL (Ibănești, 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CIUBOTARIȚA CONSTANIN ȘI EMILIA (Joldești, 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ȚÂRLIMAN ILEANA (Ibănești, 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ALEXA LIDIA (Botoșani)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VATAVU OLIMPIA (Botoșani)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TCACIUC ANIȘOARA (Botoșani)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TIMOFCIUC PETRICĂ (Botoșani)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MATRAȘ LUCREȚIA (Vorona, Botoșani)</w:t>
      </w:r>
    </w:p>
    <w:p w:rsidR="00A537A8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PUFLEA LUCIAN (Vlădeni, Botoșani)</w:t>
      </w:r>
    </w:p>
    <w:p w:rsidR="003A21A6" w:rsidRDefault="003A21A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GHILEAN FLORICA </w:t>
      </w:r>
      <w:r w:rsidRPr="003A21A6">
        <w:rPr>
          <w:rFonts w:ascii="Times New Roman" w:hAnsi="Times New Roman"/>
          <w:sz w:val="28"/>
          <w:szCs w:val="24"/>
        </w:rPr>
        <w:t>(Vlădeni, 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ZOIȚANU MARIA (Ungureni, 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COJOCARU MARIA (Ungureni, 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MATEI CAMELIA (Adășeni, 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COBÂLĂ LITIZIA (Avrămeni, 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NISTOR CELICA IULIANA (Rogojești, Botoșani)</w:t>
      </w:r>
    </w:p>
    <w:p w:rsidR="00A537A8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BÂLBĂ MARIA (Rogojești, Botoșani)</w:t>
      </w:r>
    </w:p>
    <w:p w:rsidR="003A21A6" w:rsidRPr="003A21A6" w:rsidRDefault="003A21A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COJOCARIU ECATERINA (Botoșani)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PR. IONIȚĂ VASILE (Dumbrăveni, Suceava)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CRAMARIUC FLORIN (</w:t>
      </w:r>
      <w:r w:rsidR="009920B6" w:rsidRPr="003A21A6">
        <w:rPr>
          <w:rFonts w:ascii="Times New Roman" w:hAnsi="Times New Roman"/>
          <w:sz w:val="28"/>
          <w:szCs w:val="24"/>
        </w:rPr>
        <w:t>Șcheia</w:t>
      </w:r>
      <w:r w:rsidRPr="003A21A6">
        <w:rPr>
          <w:rFonts w:ascii="Times New Roman" w:hAnsi="Times New Roman"/>
          <w:sz w:val="28"/>
          <w:szCs w:val="24"/>
        </w:rPr>
        <w:t>, Suceava)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MOLDOVAN VIRGIL (</w:t>
      </w:r>
      <w:r w:rsidR="009920B6" w:rsidRPr="003A21A6">
        <w:rPr>
          <w:rFonts w:ascii="Times New Roman" w:hAnsi="Times New Roman"/>
          <w:sz w:val="28"/>
          <w:szCs w:val="24"/>
        </w:rPr>
        <w:t>Gura Humorului</w:t>
      </w:r>
      <w:r w:rsidRPr="003A21A6">
        <w:rPr>
          <w:rFonts w:ascii="Times New Roman" w:hAnsi="Times New Roman"/>
          <w:sz w:val="28"/>
          <w:szCs w:val="24"/>
        </w:rPr>
        <w:t>, Suceava)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PAVĂL EMA (Suceava)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CAZAC ANA (</w:t>
      </w:r>
      <w:r w:rsidR="009920B6" w:rsidRPr="003A21A6">
        <w:rPr>
          <w:rFonts w:ascii="Times New Roman" w:hAnsi="Times New Roman"/>
          <w:sz w:val="28"/>
          <w:szCs w:val="24"/>
        </w:rPr>
        <w:t>Gura Humorului</w:t>
      </w:r>
      <w:r w:rsidRPr="003A21A6">
        <w:rPr>
          <w:rFonts w:ascii="Times New Roman" w:hAnsi="Times New Roman"/>
          <w:sz w:val="28"/>
          <w:szCs w:val="24"/>
        </w:rPr>
        <w:t>, Suceava)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GHEORGHIAN ELENA (Suceava)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GAVRILIU CRISTI (Suceava)</w:t>
      </w:r>
    </w:p>
    <w:p w:rsidR="00A537A8" w:rsidRPr="003A21A6" w:rsidRDefault="00A537A8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DOBRESENCIUC VERONICA ( Suceava)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PAȘANIUC SORIN și IRINA (Iași)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ILIOAIA ION și VIORICA (Ruginoasa, Iași)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UHRENCIUC VALENTINA (Moșna, Iași)</w:t>
      </w:r>
    </w:p>
    <w:p w:rsidR="009920B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VÂLCU VASILE (Iași)</w:t>
      </w:r>
    </w:p>
    <w:p w:rsidR="003A21A6" w:rsidRDefault="003A21A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TUDOSE LUMINIȚA (Iași)</w:t>
      </w:r>
    </w:p>
    <w:p w:rsidR="00996EA7" w:rsidRPr="003A21A6" w:rsidRDefault="00996EA7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ROBU IOAN (Iași)</w:t>
      </w:r>
    </w:p>
    <w:p w:rsidR="009920B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 xml:space="preserve">TOFAN MIRCEA și </w:t>
      </w:r>
      <w:r w:rsidR="003A21A6">
        <w:rPr>
          <w:rFonts w:ascii="Times New Roman" w:hAnsi="Times New Roman"/>
          <w:sz w:val="28"/>
          <w:szCs w:val="24"/>
        </w:rPr>
        <w:t>MARIANA</w:t>
      </w:r>
      <w:r w:rsidRPr="003A21A6">
        <w:rPr>
          <w:rFonts w:ascii="Times New Roman" w:hAnsi="Times New Roman"/>
          <w:sz w:val="28"/>
          <w:szCs w:val="24"/>
        </w:rPr>
        <w:t xml:space="preserve"> (Huși, Vaslui)</w:t>
      </w:r>
    </w:p>
    <w:p w:rsidR="00F7686E" w:rsidRPr="003A21A6" w:rsidRDefault="00F7686E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SAMSON ALINA (Ruseni, Neamț)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NEAMȚU MARIA (Nemțișor, Neamț)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TODICI MARIA (Pipirig, Neamț)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lastRenderedPageBreak/>
        <w:t>CIOROBA GHEORGHE (Breaza, Prahova)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GHIȚĂ ION și VIRGINIA (Brașov)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ONU ANDREI (Bascov, Argeș)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BÎSCU ION și ANA (Horezu, Vâlcea)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GUȘATU IORDAN ( Băbeni, Vâlcea)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MOLNOS JOZSEF și IULIANA (Corund, Harghita)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JANO JOZSEF (Sfântu Gheorghe, Covasna)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KOVACS ISTVAN (Sfântu Gheorghe, Covasna)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KIS DANIEL (Sfântu Gheorghe, Covasna)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GÂRLOVAN LUDMILA (Chișinău, Republica Moldova)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ALEXEEV MAXIM (Dubăsari, Republica Moldova)</w:t>
      </w:r>
    </w:p>
    <w:p w:rsidR="009920B6" w:rsidRPr="003A21A6" w:rsidRDefault="009920B6" w:rsidP="003A21A6">
      <w:pPr>
        <w:pStyle w:val="ListParagraph"/>
        <w:numPr>
          <w:ilvl w:val="0"/>
          <w:numId w:val="2"/>
        </w:numPr>
        <w:suppressAutoHyphens/>
        <w:spacing w:after="60"/>
        <w:jc w:val="both"/>
        <w:rPr>
          <w:rFonts w:ascii="Times New Roman" w:hAnsi="Times New Roman"/>
          <w:sz w:val="28"/>
          <w:szCs w:val="24"/>
        </w:rPr>
      </w:pPr>
      <w:r w:rsidRPr="003A21A6">
        <w:rPr>
          <w:rFonts w:ascii="Times New Roman" w:hAnsi="Times New Roman"/>
          <w:sz w:val="28"/>
          <w:szCs w:val="24"/>
        </w:rPr>
        <w:t>PARLUI VITALIE și VICTORIA (Chișinău, Republica Moldova)</w:t>
      </w:r>
    </w:p>
    <w:p w:rsidR="003A21A6" w:rsidRDefault="003A21A6" w:rsidP="00A537A8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537A8" w:rsidRDefault="00A537A8" w:rsidP="00A537A8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Vremea prielnică, entuziasmul și dorul publicului față de exponatele meșterilor populari, au făcut din cea de-a XIV-a ediție a târgului din Botoșani o reușită.</w:t>
      </w:r>
    </w:p>
    <w:p w:rsidR="00081C96" w:rsidRDefault="00081C96" w:rsidP="00A537A8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81C96" w:rsidRDefault="00081C96" w:rsidP="00081C96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081C96" w:rsidRDefault="00081C96" w:rsidP="00081C96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081C96" w:rsidRDefault="00081C96" w:rsidP="00081C96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081C96" w:rsidRDefault="00081C96" w:rsidP="00081C96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081C96" w:rsidRDefault="00081C96" w:rsidP="00081C96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081C96" w:rsidRDefault="00081C96" w:rsidP="00081C96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081C96" w:rsidRDefault="00081C96" w:rsidP="00081C96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081C96" w:rsidRDefault="00081C96" w:rsidP="00081C96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081C96" w:rsidRDefault="00081C96" w:rsidP="00081C96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Referent C.J.C.P.C.T. Botoșani,</w:t>
      </w:r>
    </w:p>
    <w:p w:rsidR="00081C96" w:rsidRPr="00383D15" w:rsidRDefault="00081C96" w:rsidP="00081C96">
      <w:pPr>
        <w:spacing w:after="60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Iustina Irimia.</w:t>
      </w:r>
    </w:p>
    <w:p w:rsidR="00A537A8" w:rsidRPr="0008109C" w:rsidRDefault="00A537A8" w:rsidP="00081C96">
      <w:pPr>
        <w:tabs>
          <w:tab w:val="left" w:pos="3960"/>
        </w:tabs>
        <w:jc w:val="right"/>
      </w:pPr>
    </w:p>
    <w:p w:rsidR="009214F9" w:rsidRDefault="009214F9"/>
    <w:sectPr w:rsidR="009214F9" w:rsidSect="00C0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ECC"/>
    <w:multiLevelType w:val="hybridMultilevel"/>
    <w:tmpl w:val="CD08201E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8614FD"/>
    <w:multiLevelType w:val="hybridMultilevel"/>
    <w:tmpl w:val="9F3684C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37A8"/>
    <w:rsid w:val="00081C96"/>
    <w:rsid w:val="003A21A6"/>
    <w:rsid w:val="009214F9"/>
    <w:rsid w:val="009920B6"/>
    <w:rsid w:val="00996EA7"/>
    <w:rsid w:val="00A537A8"/>
    <w:rsid w:val="00B350D0"/>
    <w:rsid w:val="00C00C14"/>
    <w:rsid w:val="00F7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450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</cp:revision>
  <dcterms:created xsi:type="dcterms:W3CDTF">2021-08-09T12:18:00Z</dcterms:created>
  <dcterms:modified xsi:type="dcterms:W3CDTF">2021-08-09T12:59:00Z</dcterms:modified>
</cp:coreProperties>
</file>